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167F" w14:textId="77777777" w:rsidR="00B22D21" w:rsidRPr="006E4365" w:rsidRDefault="00B22D21" w:rsidP="00CE6B24">
      <w:pPr>
        <w:suppressAutoHyphens/>
        <w:snapToGrid w:val="0"/>
        <w:spacing w:after="0" w:line="360" w:lineRule="auto"/>
        <w:rPr>
          <w:rFonts w:eastAsia="Times New Roman" w:cstheme="minorHAnsi"/>
          <w:b/>
          <w:bCs/>
          <w:smallCaps/>
          <w:lang w:eastAsia="ar-SA"/>
        </w:rPr>
      </w:pPr>
    </w:p>
    <w:p w14:paraId="18ADF354" w14:textId="77777777" w:rsidR="00B22D21" w:rsidRPr="006E4365" w:rsidRDefault="00B22D21" w:rsidP="00CE6B24">
      <w:pPr>
        <w:suppressAutoHyphens/>
        <w:snapToGrid w:val="0"/>
        <w:spacing w:after="0" w:line="360" w:lineRule="auto"/>
        <w:rPr>
          <w:rFonts w:eastAsia="Times New Roman" w:cstheme="minorHAnsi"/>
          <w:b/>
          <w:bCs/>
          <w:smallCaps/>
          <w:lang w:eastAsia="ar-SA"/>
        </w:rPr>
      </w:pPr>
    </w:p>
    <w:p w14:paraId="645C93D6" w14:textId="1FCEEC1D" w:rsidR="00B22D21" w:rsidRPr="006E4365" w:rsidRDefault="00B22D21" w:rsidP="00CE6B24">
      <w:pPr>
        <w:suppressAutoHyphens/>
        <w:snapToGrid w:val="0"/>
        <w:spacing w:after="0" w:line="360" w:lineRule="auto"/>
        <w:jc w:val="center"/>
        <w:rPr>
          <w:rFonts w:eastAsia="Times New Roman"/>
          <w:b/>
          <w:bCs/>
          <w:smallCaps/>
          <w:lang w:eastAsia="ar-SA"/>
        </w:rPr>
      </w:pPr>
      <w:r w:rsidRPr="006E4365">
        <w:rPr>
          <w:rFonts w:eastAsia="Times New Roman"/>
          <w:b/>
          <w:bCs/>
          <w:smallCaps/>
          <w:lang w:eastAsia="ar-SA"/>
        </w:rPr>
        <w:t>Umowa nr 1 /2024</w:t>
      </w:r>
    </w:p>
    <w:p w14:paraId="4EA06D08" w14:textId="77777777" w:rsidR="00B22D21" w:rsidRPr="006E4365" w:rsidRDefault="00B22D21" w:rsidP="00CE6B24">
      <w:pPr>
        <w:suppressAutoHyphens/>
        <w:snapToGrid w:val="0"/>
        <w:spacing w:after="0" w:line="360" w:lineRule="auto"/>
        <w:jc w:val="center"/>
        <w:rPr>
          <w:rFonts w:eastAsia="Times New Roman" w:cstheme="minorHAnsi"/>
          <w:b/>
          <w:bCs/>
          <w:smallCaps/>
          <w:lang w:eastAsia="ar-SA"/>
        </w:rPr>
      </w:pPr>
      <w:r w:rsidRPr="006E4365">
        <w:rPr>
          <w:rFonts w:eastAsia="Times New Roman" w:cstheme="minorHAnsi"/>
          <w:b/>
          <w:bCs/>
          <w:smallCaps/>
          <w:lang w:eastAsia="ar-SA"/>
        </w:rPr>
        <w:t>z dnia ………………………………r</w:t>
      </w:r>
      <w:r w:rsidRPr="006E4365">
        <w:rPr>
          <w:rFonts w:eastAsia="Times New Roman" w:cstheme="minorHAnsi"/>
          <w:bCs/>
          <w:smallCaps/>
          <w:lang w:eastAsia="ar-SA"/>
        </w:rPr>
        <w:t>.</w:t>
      </w:r>
    </w:p>
    <w:p w14:paraId="38925B91" w14:textId="77777777" w:rsidR="00CE6B24" w:rsidRDefault="00B22D21" w:rsidP="00CE6B24">
      <w:pPr>
        <w:keepNext/>
        <w:suppressAutoHyphens/>
        <w:spacing w:after="0" w:line="360" w:lineRule="auto"/>
        <w:outlineLvl w:val="0"/>
        <w:rPr>
          <w:rFonts w:eastAsia="Times New Roman"/>
          <w:b/>
          <w:bCs/>
          <w:smallCaps/>
          <w:lang w:eastAsia="ar-SA"/>
        </w:rPr>
      </w:pPr>
      <w:r w:rsidRPr="006E4365">
        <w:rPr>
          <w:rFonts w:eastAsia="Times New Roman"/>
          <w:b/>
          <w:bCs/>
          <w:smallCaps/>
          <w:lang w:eastAsia="ar-SA"/>
        </w:rPr>
        <w:t xml:space="preserve">Zawarta </w:t>
      </w:r>
      <w:r w:rsidR="536A8448" w:rsidRPr="006E4365">
        <w:rPr>
          <w:rFonts w:eastAsia="Times New Roman"/>
          <w:b/>
          <w:bCs/>
          <w:smallCaps/>
          <w:lang w:eastAsia="ar-SA"/>
        </w:rPr>
        <w:t>pomiędzy:</w:t>
      </w:r>
      <w:bookmarkStart w:id="0" w:name="_Hlk169690729"/>
    </w:p>
    <w:p w14:paraId="038EC9B0" w14:textId="21A68042" w:rsidR="002224AD" w:rsidRPr="002224AD" w:rsidRDefault="002224AD" w:rsidP="002224AD">
      <w:pPr>
        <w:spacing w:line="360" w:lineRule="auto"/>
        <w:jc w:val="both"/>
        <w:rPr>
          <w:rFonts w:cstheme="minorHAnsi"/>
          <w:b/>
          <w:bCs/>
        </w:rPr>
      </w:pPr>
      <w:bookmarkStart w:id="1" w:name="_Hlk178631085"/>
      <w:bookmarkEnd w:id="0"/>
      <w:r w:rsidRPr="002224AD">
        <w:rPr>
          <w:rFonts w:cstheme="minorHAnsi"/>
          <w:b/>
          <w:bCs/>
        </w:rPr>
        <w:t>Parafia Rzymskokatolicka PW. Św. Józefa w Wygodzie Łączyńskiej,  Wygoda Łączyńska 20, 83-335 Borzestowo</w:t>
      </w:r>
      <w:bookmarkEnd w:id="1"/>
      <w:r w:rsidRPr="002224AD">
        <w:rPr>
          <w:rFonts w:cstheme="minorHAnsi"/>
          <w:b/>
          <w:bCs/>
        </w:rPr>
        <w:t>.</w:t>
      </w:r>
    </w:p>
    <w:p w14:paraId="38DCD83D" w14:textId="65733D1C" w:rsidR="00B22D21" w:rsidRPr="006E4365" w:rsidRDefault="00B22D21" w:rsidP="00CE6B24">
      <w:pPr>
        <w:spacing w:after="0" w:line="360" w:lineRule="auto"/>
        <w:rPr>
          <w:rFonts w:eastAsia="Times New Roman"/>
          <w:lang w:eastAsia="pl-PL"/>
        </w:rPr>
      </w:pPr>
      <w:r w:rsidRPr="006E4365">
        <w:rPr>
          <w:rFonts w:eastAsia="Times New Roman"/>
          <w:lang w:eastAsia="pl-PL"/>
        </w:rPr>
        <w:t>NIP</w:t>
      </w:r>
      <w:r w:rsidR="00FC7AB4">
        <w:rPr>
          <w:rFonts w:eastAsia="Times New Roman"/>
          <w:lang w:eastAsia="pl-PL"/>
        </w:rPr>
        <w:t xml:space="preserve">: </w:t>
      </w:r>
      <w:r w:rsidRPr="006E4365">
        <w:br/>
      </w:r>
      <w:r w:rsidRPr="006E4365">
        <w:rPr>
          <w:rFonts w:eastAsia="Times New Roman"/>
          <w:lang w:eastAsia="pl-PL"/>
        </w:rPr>
        <w:t>REGON</w:t>
      </w:r>
      <w:r w:rsidR="00FC7AB4">
        <w:rPr>
          <w:rFonts w:eastAsia="Times New Roman"/>
          <w:lang w:eastAsia="pl-PL"/>
        </w:rPr>
        <w:t xml:space="preserve">: </w:t>
      </w:r>
    </w:p>
    <w:p w14:paraId="0B606658" w14:textId="19A74981" w:rsidR="00B22D21" w:rsidRPr="006E4365" w:rsidRDefault="00B22D21" w:rsidP="00CE6B24">
      <w:pPr>
        <w:spacing w:after="0" w:line="360" w:lineRule="auto"/>
        <w:rPr>
          <w:rFonts w:eastAsia="Times New Roman"/>
          <w:lang w:eastAsia="pl-PL"/>
        </w:rPr>
      </w:pPr>
      <w:r w:rsidRPr="006E4365">
        <w:rPr>
          <w:rFonts w:eastAsia="Times New Roman"/>
          <w:lang w:eastAsia="pl-PL"/>
        </w:rPr>
        <w:t>reprezentowanym przez:</w:t>
      </w:r>
      <w:r w:rsidRPr="006E4365">
        <w:rPr>
          <w:rFonts w:eastAsia="Times New Roman"/>
          <w:b/>
          <w:bCs/>
          <w:lang w:eastAsia="pl-PL"/>
        </w:rPr>
        <w:t xml:space="preserve"> </w:t>
      </w:r>
      <w:r w:rsidRPr="006E4365">
        <w:rPr>
          <w:rFonts w:eastAsia="Times New Roman"/>
          <w:lang w:eastAsia="pl-PL"/>
        </w:rPr>
        <w:t xml:space="preserve">- </w:t>
      </w:r>
      <w:r w:rsidR="002060A7" w:rsidRPr="006E4365">
        <w:rPr>
          <w:rFonts w:eastAsia="Times New Roman"/>
          <w:lang w:eastAsia="pl-PL"/>
        </w:rPr>
        <w:t>………………………….</w:t>
      </w:r>
    </w:p>
    <w:p w14:paraId="0C42EAB4" w14:textId="77777777" w:rsidR="00B22D21" w:rsidRPr="006E4365" w:rsidRDefault="00B22D21" w:rsidP="00CE6B24">
      <w:pPr>
        <w:spacing w:after="0" w:line="360" w:lineRule="auto"/>
        <w:rPr>
          <w:rFonts w:eastAsia="Times New Roman"/>
          <w:lang w:eastAsia="pl-PL"/>
        </w:rPr>
      </w:pPr>
      <w:r w:rsidRPr="006E4365">
        <w:rPr>
          <w:rFonts w:eastAsia="Times New Roman"/>
          <w:lang w:eastAsia="pl-PL"/>
        </w:rPr>
        <w:t>zwanym w dalszej części umowy „</w:t>
      </w:r>
      <w:r w:rsidRPr="006E4365">
        <w:rPr>
          <w:rFonts w:eastAsia="Times New Roman"/>
          <w:b/>
          <w:bCs/>
          <w:lang w:eastAsia="pl-PL"/>
        </w:rPr>
        <w:t>Zamawiającym”</w:t>
      </w:r>
    </w:p>
    <w:p w14:paraId="7E32BFB9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E4365">
        <w:rPr>
          <w:rFonts w:eastAsia="Times New Roman" w:cstheme="minorHAnsi"/>
          <w:lang w:eastAsia="pl-PL"/>
        </w:rPr>
        <w:t xml:space="preserve">a </w:t>
      </w:r>
    </w:p>
    <w:p w14:paraId="7BF20F38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E4365">
        <w:rPr>
          <w:rFonts w:eastAsia="Times New Roman" w:cstheme="minorHAnsi"/>
          <w:lang w:eastAsia="pl-PL"/>
        </w:rPr>
        <w:t>…………………………. z siedzibą ………………… wpisaną do …………. (CEIDG/Krajowego Rejestru Sądowego) nr ……………, NIP ……………………………………, REGON ……………………………………………,</w:t>
      </w:r>
    </w:p>
    <w:p w14:paraId="103ED0A8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6E4365">
        <w:rPr>
          <w:rFonts w:eastAsia="Times New Roman" w:cstheme="minorHAnsi"/>
          <w:lang w:eastAsia="pl-PL"/>
        </w:rPr>
        <w:t xml:space="preserve">reprezentowanym przez:  </w:t>
      </w:r>
      <w:r w:rsidRPr="006E4365">
        <w:rPr>
          <w:rFonts w:eastAsia="Times New Roman" w:cstheme="minorHAnsi"/>
          <w:bCs/>
          <w:lang w:eastAsia="pl-PL"/>
        </w:rPr>
        <w:t>…………………………………………,</w:t>
      </w:r>
    </w:p>
    <w:p w14:paraId="54D77381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E4365">
        <w:rPr>
          <w:rFonts w:eastAsia="Times New Roman" w:cstheme="minorHAnsi"/>
          <w:lang w:eastAsia="pl-PL"/>
        </w:rPr>
        <w:t>zwanym dalej „</w:t>
      </w:r>
      <w:r w:rsidRPr="006E4365">
        <w:rPr>
          <w:rFonts w:eastAsia="Times New Roman" w:cstheme="minorHAnsi"/>
          <w:b/>
          <w:lang w:eastAsia="pl-PL"/>
        </w:rPr>
        <w:t>Wykonawcą”</w:t>
      </w:r>
      <w:r w:rsidRPr="006E4365">
        <w:rPr>
          <w:rFonts w:eastAsia="Times New Roman" w:cstheme="minorHAnsi"/>
          <w:lang w:eastAsia="pl-PL"/>
        </w:rPr>
        <w:t xml:space="preserve">, </w:t>
      </w:r>
    </w:p>
    <w:p w14:paraId="370A6892" w14:textId="117235BD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6E4365">
        <w:rPr>
          <w:rFonts w:eastAsia="Times New Roman" w:cstheme="minorHAnsi"/>
          <w:i/>
          <w:lang w:eastAsia="pl-PL"/>
        </w:rPr>
        <w:t>(zapis zostanie dostosowany w zależności od formy prowadzenia działalności)</w:t>
      </w:r>
    </w:p>
    <w:p w14:paraId="1CDD1D98" w14:textId="20714179" w:rsidR="00B22D21" w:rsidRPr="006E4365" w:rsidRDefault="00B22D21" w:rsidP="00CE6B24">
      <w:pPr>
        <w:spacing w:after="0" w:line="360" w:lineRule="auto"/>
        <w:rPr>
          <w:rFonts w:cstheme="minorHAnsi"/>
          <w:b/>
          <w:bCs/>
        </w:rPr>
      </w:pPr>
      <w:r w:rsidRPr="006E4365">
        <w:rPr>
          <w:rFonts w:eastAsia="Times New Roman" w:cstheme="minorHAnsi"/>
          <w:lang w:eastAsia="pl-PL"/>
        </w:rPr>
        <w:t xml:space="preserve">łącznie zwanymi </w:t>
      </w:r>
      <w:r w:rsidRPr="006E4365">
        <w:rPr>
          <w:rFonts w:eastAsia="Times New Roman" w:cstheme="minorHAnsi"/>
          <w:b/>
          <w:bCs/>
          <w:lang w:eastAsia="pl-PL"/>
        </w:rPr>
        <w:t>„Stronami”</w:t>
      </w:r>
      <w:r w:rsidRPr="006E4365">
        <w:rPr>
          <w:rFonts w:eastAsia="Times New Roman" w:cstheme="minorHAnsi"/>
          <w:lang w:eastAsia="pl-PL"/>
        </w:rPr>
        <w:t xml:space="preserve">, a każda z osobna </w:t>
      </w:r>
      <w:r w:rsidRPr="006E4365">
        <w:rPr>
          <w:rFonts w:eastAsia="Times New Roman" w:cstheme="minorHAnsi"/>
          <w:b/>
          <w:bCs/>
          <w:lang w:eastAsia="pl-PL"/>
        </w:rPr>
        <w:t>„Stroną”</w:t>
      </w:r>
      <w:r w:rsidRPr="006E4365">
        <w:rPr>
          <w:rFonts w:eastAsia="Times New Roman" w:cstheme="minorHAnsi"/>
          <w:lang w:eastAsia="pl-PL"/>
        </w:rPr>
        <w:t>.</w:t>
      </w:r>
    </w:p>
    <w:p w14:paraId="69C5099D" w14:textId="77777777" w:rsidR="00B22D21" w:rsidRPr="006E4365" w:rsidRDefault="00B22D21" w:rsidP="00CE6B24">
      <w:pPr>
        <w:tabs>
          <w:tab w:val="left" w:pos="426"/>
        </w:tabs>
        <w:suppressAutoHyphens/>
        <w:spacing w:after="0" w:line="360" w:lineRule="auto"/>
        <w:ind w:hanging="284"/>
        <w:jc w:val="center"/>
        <w:rPr>
          <w:rFonts w:eastAsia="Times New Roman" w:cstheme="minorHAnsi"/>
          <w:b/>
          <w:lang w:eastAsia="ar-SA"/>
        </w:rPr>
      </w:pPr>
      <w:r w:rsidRPr="006E4365">
        <w:rPr>
          <w:rFonts w:eastAsia="Times New Roman" w:cstheme="minorHAnsi"/>
          <w:b/>
          <w:lang w:eastAsia="ar-SA"/>
        </w:rPr>
        <w:t>§ 1</w:t>
      </w:r>
    </w:p>
    <w:p w14:paraId="470EAB1E" w14:textId="6FB100E5" w:rsidR="00B22D21" w:rsidRDefault="00A141FA" w:rsidP="00CE6B24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</w:pPr>
      <w:r w:rsidRPr="00A141FA">
        <w:t xml:space="preserve">Zamawiający zleca, a </w:t>
      </w:r>
      <w:r w:rsidR="00CE6B24">
        <w:t>W</w:t>
      </w:r>
      <w:r w:rsidRPr="00A141FA">
        <w:t xml:space="preserve">ykonawca przyjmuje do realizacji </w:t>
      </w:r>
      <w:r w:rsidR="002224AD">
        <w:t xml:space="preserve">zadanie </w:t>
      </w:r>
      <w:r w:rsidRPr="00A141FA">
        <w:t>pn</w:t>
      </w:r>
      <w:r w:rsidRPr="002224AD">
        <w:rPr>
          <w:b/>
          <w:bCs/>
        </w:rPr>
        <w:t>.</w:t>
      </w:r>
      <w:r w:rsidRPr="002224AD">
        <w:rPr>
          <w:rFonts w:cstheme="minorHAnsi"/>
          <w:b/>
          <w:bCs/>
        </w:rPr>
        <w:t xml:space="preserve"> </w:t>
      </w:r>
      <w:bookmarkStart w:id="2" w:name="_Hlk178633183"/>
      <w:r w:rsidR="002224AD" w:rsidRPr="002224AD">
        <w:rPr>
          <w:rFonts w:cstheme="minorHAnsi"/>
          <w:b/>
          <w:bCs/>
        </w:rPr>
        <w:t>„Wykonanie prac konserwatorskich                      i restauratorskich elewacji kościoła pw. Św. Józefa w Wygodzie Łączyńskiej wraz z otoczeniem</w:t>
      </w:r>
      <w:bookmarkEnd w:id="2"/>
      <w:r w:rsidR="002224AD">
        <w:rPr>
          <w:rFonts w:cstheme="minorHAnsi"/>
        </w:rPr>
        <w:t>”</w:t>
      </w:r>
      <w:r w:rsidR="00D764FC" w:rsidRPr="008D0BDD">
        <w:rPr>
          <w:rFonts w:cstheme="minorHAnsi"/>
        </w:rPr>
        <w:t xml:space="preserve"> </w:t>
      </w:r>
      <w:r w:rsidRPr="00A141FA">
        <w:t>(dalej: „przedmiot umowy”).</w:t>
      </w:r>
      <w:r>
        <w:t xml:space="preserve"> </w:t>
      </w:r>
      <w:r w:rsidR="00B22D21" w:rsidRPr="006E4365">
        <w:t xml:space="preserve">Przedmiot zamówienia będzie realizowany w zakresie określonym </w:t>
      </w:r>
      <w:r w:rsidR="517D8727" w:rsidRPr="006E4365">
        <w:t xml:space="preserve">w </w:t>
      </w:r>
      <w:r w:rsidR="517D8727" w:rsidRPr="00CE6B24">
        <w:rPr>
          <w:b/>
          <w:bCs/>
        </w:rPr>
        <w:t>załączniku</w:t>
      </w:r>
      <w:r w:rsidR="00B22D21" w:rsidRPr="00CE6B24">
        <w:rPr>
          <w:b/>
          <w:bCs/>
        </w:rPr>
        <w:t xml:space="preserve"> nr 1</w:t>
      </w:r>
      <w:r w:rsidR="00C03E1F" w:rsidRPr="00CE6B24">
        <w:rPr>
          <w:b/>
          <w:bCs/>
        </w:rPr>
        <w:t>.</w:t>
      </w:r>
      <w:r w:rsidR="00C03E1F">
        <w:t xml:space="preserve"> </w:t>
      </w:r>
    </w:p>
    <w:p w14:paraId="4B5A7209" w14:textId="7FEED85A" w:rsidR="00A141FA" w:rsidRPr="006E4365" w:rsidRDefault="00A141FA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r>
        <w:t>Wykonawca oświadcza, że zapoznał się z przedmiotem zamówienia i nie wnosi zastrzeżeń co do jego zakresu oraz że uwzględnił w cenie oferty wszystkie posiadane informacje o przedmiocie zamówienia. Wykonawca wykona przedmiot umowy z najwyższą starannością wymaganą od podmiotu profesjonalnie świadczącego tego typu prace, na zasadzie zapewnienia najwyższej jakości prac, zgodnie z zasadami współczesnej wiedzy technicznej i sztuki budowlanej, przepisami prawa powszechnie obowiązującego</w:t>
      </w:r>
      <w:r w:rsidR="00DE2402">
        <w:t xml:space="preserve">, </w:t>
      </w:r>
      <w:r>
        <w:t>z załącznikami i z ofertą, które stanowią integralną część umowy oraz zgodnie z treścią decyzji administracyjnych i uzgodnień.</w:t>
      </w:r>
    </w:p>
    <w:p w14:paraId="18C78AFF" w14:textId="35129D6C" w:rsidR="00B22D21" w:rsidRPr="006E4365" w:rsidRDefault="00B22D21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Zamówieni</w:t>
      </w:r>
      <w:r w:rsidR="00094318" w:rsidRPr="006E4365">
        <w:rPr>
          <w:rFonts w:cstheme="minorHAnsi"/>
        </w:rPr>
        <w:t>e</w:t>
      </w:r>
      <w:r w:rsidRPr="006E4365">
        <w:rPr>
          <w:rFonts w:cstheme="minorHAnsi"/>
        </w:rPr>
        <w:t xml:space="preserve"> zostało udzielone Wykonawcy, którego oferta została wybrana zgodnie z zachowaniem zasady konkurencyjności,</w:t>
      </w:r>
      <w:r w:rsidR="00CE6B24">
        <w:rPr>
          <w:rFonts w:cstheme="minorHAnsi"/>
        </w:rPr>
        <w:t xml:space="preserve"> równego traktowania wykonawców,</w:t>
      </w:r>
      <w:r w:rsidRPr="006E4365">
        <w:rPr>
          <w:rFonts w:cstheme="minorHAnsi"/>
        </w:rPr>
        <w:t xml:space="preserve"> transparentności i przejrzystości.</w:t>
      </w:r>
      <w:r w:rsidR="00DE2402">
        <w:rPr>
          <w:rFonts w:cstheme="minorHAnsi"/>
        </w:rPr>
        <w:t xml:space="preserve"> </w:t>
      </w:r>
    </w:p>
    <w:p w14:paraId="0CAE9D3A" w14:textId="66F08017" w:rsidR="00032032" w:rsidRPr="006E4365" w:rsidRDefault="00B22D21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r w:rsidRPr="006E4365">
        <w:lastRenderedPageBreak/>
        <w:t>Wykonawca oświadcza, że posiada odpowiednią wiedzę, umiejętności oraz doświadczenie niezbędne do prawidłowego wykonania przedmiotu umowy</w:t>
      </w:r>
      <w:r w:rsidR="00032032" w:rsidRPr="006E4365">
        <w:t xml:space="preserve"> oraz wyposażenie techniczne niezbędne do wykonania przedmiotu zamówienia.</w:t>
      </w:r>
    </w:p>
    <w:p w14:paraId="1CECA854" w14:textId="722972F7" w:rsidR="00032032" w:rsidRPr="006E4365" w:rsidRDefault="00032032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r w:rsidRPr="006E4365">
        <w:t>Wykonawca jest zobowiązany do posiadania ubezpieczenia OC</w:t>
      </w:r>
      <w:r w:rsidR="004E5430" w:rsidRPr="006E4365">
        <w:t xml:space="preserve"> </w:t>
      </w:r>
      <w:r w:rsidR="002060A7" w:rsidRPr="006E4365">
        <w:t xml:space="preserve">na wysokość nie mniejszą niż </w:t>
      </w:r>
      <w:r w:rsidR="002224AD">
        <w:t>8</w:t>
      </w:r>
      <w:r w:rsidR="002060A7" w:rsidRPr="006E4365">
        <w:t>0</w:t>
      </w:r>
      <w:r w:rsidR="00491A81">
        <w:t xml:space="preserve">0 </w:t>
      </w:r>
      <w:r w:rsidR="002060A7" w:rsidRPr="006E4365">
        <w:t>000</w:t>
      </w:r>
      <w:r w:rsidR="00491A81">
        <w:t>,00</w:t>
      </w:r>
      <w:r w:rsidR="002060A7" w:rsidRPr="006E4365">
        <w:t xml:space="preserve"> zł </w:t>
      </w:r>
      <w:r w:rsidR="00491A81">
        <w:t xml:space="preserve">w ramach </w:t>
      </w:r>
      <w:r w:rsidRPr="006E4365">
        <w:t>prowadzonej działalności gospodarczej w zakresie realizowanym w ramach niniejszej umowy, przez okres, co najmniej od daty podpisania umowy do czasu odbioru końcowego</w:t>
      </w:r>
      <w:r w:rsidR="001F1310">
        <w:t xml:space="preserve"> bez zastrzeżeń</w:t>
      </w:r>
      <w:r w:rsidRPr="006E4365">
        <w:t>.</w:t>
      </w:r>
    </w:p>
    <w:p w14:paraId="28995955" w14:textId="04F2090A" w:rsidR="0012770F" w:rsidRPr="006E4365" w:rsidRDefault="00032032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r w:rsidRPr="006E4365">
        <w:t>Na każde</w:t>
      </w:r>
      <w:r w:rsidR="001F1310">
        <w:t xml:space="preserve"> </w:t>
      </w:r>
      <w:r w:rsidRPr="006E4365">
        <w:t>żądanie Zamawiającego Wykonawca jest obowiązany okazać aktualną opłaconą polisę ubezpieczeniową lub inny dokument potwierdzający posiadanie aktualnego ubezpieczenia.</w:t>
      </w:r>
    </w:p>
    <w:p w14:paraId="0401BE68" w14:textId="65843BD2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2</w:t>
      </w:r>
    </w:p>
    <w:p w14:paraId="51F250D4" w14:textId="12B4623F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t xml:space="preserve">Przedmiot zamówienia należy zrealizować w terminie </w:t>
      </w:r>
      <w:r w:rsidR="00A32072">
        <w:rPr>
          <w:b/>
          <w:bCs/>
        </w:rPr>
        <w:t>455</w:t>
      </w:r>
      <w:r w:rsidR="00DE2402">
        <w:rPr>
          <w:b/>
          <w:bCs/>
        </w:rPr>
        <w:t xml:space="preserve"> dni </w:t>
      </w:r>
      <w:r w:rsidRPr="006E4365">
        <w:t xml:space="preserve">od dnia podpisania umowy. </w:t>
      </w:r>
    </w:p>
    <w:p w14:paraId="5813C5EE" w14:textId="3ABF1A1B" w:rsidR="00B22D21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>Wykonawca oświadcza, że zapoznał się z przedmiotem zamówienia określonym w zapytaniu ofertowy, stanem faktycznym obiektu i nie wnosi zastrzeżeń co do zakresu usług</w:t>
      </w:r>
      <w:r w:rsidR="008430AC" w:rsidRPr="006E4365">
        <w:t xml:space="preserve">. </w:t>
      </w:r>
    </w:p>
    <w:p w14:paraId="24E69C32" w14:textId="755B6D5C" w:rsidR="0076266C" w:rsidRP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Calibri" w:hAnsi="Calibri" w:cs="Calibri"/>
        </w:rPr>
      </w:pPr>
      <w:r w:rsidRPr="0076266C">
        <w:rPr>
          <w:rFonts w:ascii="Calibri" w:eastAsia="Lucida Sans Unicode" w:hAnsi="Calibri" w:cs="Calibri"/>
        </w:rPr>
        <w:t>Strony dokonają protokolarnego przekazania terenu budowy</w:t>
      </w:r>
      <w:r w:rsidR="001F1310">
        <w:rPr>
          <w:rFonts w:ascii="Calibri" w:eastAsia="Lucida Sans Unicode" w:hAnsi="Calibri" w:cs="Calibri"/>
        </w:rPr>
        <w:t xml:space="preserve"> najpóźniej</w:t>
      </w:r>
      <w:r w:rsidRPr="0076266C">
        <w:rPr>
          <w:rFonts w:ascii="Calibri" w:eastAsia="Lucida Sans Unicode" w:hAnsi="Calibri" w:cs="Calibri"/>
        </w:rPr>
        <w:t xml:space="preserve"> w terminie </w:t>
      </w:r>
      <w:r w:rsidR="002224AD">
        <w:rPr>
          <w:rFonts w:ascii="Calibri" w:eastAsia="Lucida Sans Unicode" w:hAnsi="Calibri" w:cs="Calibri"/>
        </w:rPr>
        <w:t>7</w:t>
      </w:r>
      <w:r w:rsidRPr="0076266C">
        <w:rPr>
          <w:rFonts w:ascii="Calibri" w:eastAsia="Lucida Sans Unicode" w:hAnsi="Calibri" w:cs="Calibri"/>
        </w:rPr>
        <w:t xml:space="preserve"> dni od dnia </w:t>
      </w:r>
      <w:r w:rsidR="002224AD">
        <w:rPr>
          <w:rFonts w:ascii="Calibri" w:eastAsia="Lucida Sans Unicode" w:hAnsi="Calibri" w:cs="Calibri"/>
        </w:rPr>
        <w:t>podpisania umowy</w:t>
      </w:r>
      <w:r w:rsidRPr="0076266C">
        <w:rPr>
          <w:rFonts w:ascii="Calibri" w:eastAsia="Lucida Sans Unicode" w:hAnsi="Calibri" w:cs="Calibri"/>
        </w:rPr>
        <w:t>, chyb</w:t>
      </w:r>
      <w:r>
        <w:rPr>
          <w:rFonts w:ascii="Calibri" w:eastAsia="Lucida Sans Unicode" w:hAnsi="Calibri" w:cs="Calibri"/>
        </w:rPr>
        <w:t>a</w:t>
      </w:r>
      <w:r w:rsidRPr="0076266C">
        <w:rPr>
          <w:rFonts w:ascii="Calibri" w:eastAsia="Lucida Sans Unicode" w:hAnsi="Calibri" w:cs="Calibri"/>
        </w:rPr>
        <w:t xml:space="preserve"> że w tym terminie przekazanie nie zostanie wykonane - w takim przypadku za dzień przekazania uznaje się ostatni dzień tego terminu. Z tym dniem </w:t>
      </w:r>
      <w:r w:rsidR="001F1310">
        <w:rPr>
          <w:rFonts w:ascii="Calibri" w:eastAsia="Lucida Sans Unicode" w:hAnsi="Calibri" w:cs="Calibri"/>
        </w:rPr>
        <w:t>W</w:t>
      </w:r>
      <w:r w:rsidRPr="0076266C">
        <w:rPr>
          <w:rFonts w:ascii="Calibri" w:eastAsia="Lucida Sans Unicode" w:hAnsi="Calibri" w:cs="Calibri"/>
        </w:rPr>
        <w:t>ykonawca uprawniony jest do objęcia terenu budowy</w:t>
      </w:r>
      <w:r>
        <w:rPr>
          <w:rFonts w:ascii="Calibri" w:eastAsia="Lucida Sans Unicode" w:hAnsi="Calibri" w:cs="Calibri"/>
        </w:rPr>
        <w:t xml:space="preserve">. </w:t>
      </w:r>
      <w:r w:rsidR="00DE2402">
        <w:rPr>
          <w:rFonts w:ascii="Calibri" w:eastAsia="Lucida Sans Unicode" w:hAnsi="Calibri" w:cs="Calibri"/>
        </w:rPr>
        <w:t>Wykonawca z tym dniem , przejmuje pełną odpowiedzialność za wszelkie wyposażenie ruchome kościoła w szczególności z tytułu kradzieży, dewastacji, uszkodzenia oraz ubrudzenia (zapylenia). Wykonawca zobowiązuje się do zabezpieczenia wszelkich obiektów znajdujących się w Kościele. Rodzaj zabezpieczenia zostanie ustalony z Zamawiającym oraz potwierdzony protokołem</w:t>
      </w:r>
      <w:r w:rsidR="00047FF2">
        <w:rPr>
          <w:rFonts w:ascii="Calibri" w:eastAsia="Lucida Sans Unicode" w:hAnsi="Calibri" w:cs="Calibri"/>
        </w:rPr>
        <w:t xml:space="preserve"> dotyczącym zabezpieczenia obiektów ruchomych i nieruchomych. </w:t>
      </w:r>
    </w:p>
    <w:p w14:paraId="078800EE" w14:textId="7777777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Zamawiający przewiduje odbiory częściowe wykonanych prac. Odbiór częściowy prac zorganizowany będzie przez zamawiającego w terminie do 5 dni od daty zgłoszenia w dzienniku budowy przez wykonawcę gotowości do odbioru częściowego prac i potwierdzenia gotowości wykonanych prac do odbioru częściowego przez inspektora nadzoru.</w:t>
      </w:r>
    </w:p>
    <w:p w14:paraId="07985ACB" w14:textId="7777777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O wykonaniu przedmiotu umowy wykonawca zobowiązany jest powiadomić zamawiającego na piśmie.</w:t>
      </w:r>
    </w:p>
    <w:p w14:paraId="7ADFD74A" w14:textId="7C413703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 xml:space="preserve">Podstawą zgłoszenia przez wykonawcę gotowości do odbioru końcowego będzie faktyczne wykonanie prac stanowiących przedmiot umowy, potwierdzone w dzienniku budowy wpisem dokonanym przez kierownika budowy potwierdzonym przez inspektora nadzoru inwestorskiego. </w:t>
      </w:r>
    </w:p>
    <w:p w14:paraId="78531EE6" w14:textId="7777777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Zamawiający rozpocznie czynności odbioru częściowego i końcowego wykonanych prac w terminie 7 dni roboczych od daty zawiadomienia go o gotowości wykonawcy do odbioru i dostarczenia zamawiającemu kompletnej i prawidłowej dokumentacji powykonawczej.</w:t>
      </w:r>
    </w:p>
    <w:p w14:paraId="27D568D9" w14:textId="7777777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lastRenderedPageBreak/>
        <w:t>W przypadku braku kompletności lub nieprawidłowości dokumentacji powykonawczej dostarczonej przez wykonawcę, zamawiający wyznaczy termin uzupełnienia tej dokumentacji.</w:t>
      </w:r>
    </w:p>
    <w:p w14:paraId="41241A15" w14:textId="5723FAF6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Za datę wykonania przez wykonawcę przedmiotu umowy uznaje się datę odbioru, stwierdzoną w protokole odbioru końcowego</w:t>
      </w:r>
      <w:r w:rsidR="001F1310">
        <w:t xml:space="preserve"> bez zastrzeżeń</w:t>
      </w:r>
      <w:r>
        <w:t>.</w:t>
      </w:r>
    </w:p>
    <w:p w14:paraId="21097BE3" w14:textId="7777777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Jeżeli w toku czynności odbioru końcowego zostanie stwierdzone, że prace będące jego przedmiotem nie są gotowe do odbioru z powodu ich niezakończenia, wystąpienia wad istotnych, uniemożliwiających korzystanie z przedmiotu umowy, zamawiający może przerwać odbiór końcowy, wyznaczając wykonawcy termin do wykonania prac i usunięcia wad, uwzględniający ich techniczną złożoność, a po jego upływie powrócić do wykonywania czynności odbioru końcowego.</w:t>
      </w:r>
    </w:p>
    <w:p w14:paraId="4C59BF21" w14:textId="26D59FDB" w:rsidR="0076266C" w:rsidRDefault="0076266C" w:rsidP="0074746C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Jeżeli w toku czynności odbioru przedmiotu umowy zostaną stwierdzone wady</w:t>
      </w:r>
      <w:r w:rsidR="0074746C">
        <w:t xml:space="preserve"> </w:t>
      </w:r>
      <w:r>
        <w:t>nadające się do usunięcia, to wykonawca zobowiązany jest do ich usunięcia w wyznaczonym przez zamawiającego terminie. Fakt usunięcia wad zostanie stwierdzony protokolarnie.</w:t>
      </w:r>
      <w:r w:rsidR="0074746C">
        <w:t xml:space="preserve"> </w:t>
      </w:r>
      <w:r>
        <w:t xml:space="preserve">W przypadku, gdy </w:t>
      </w:r>
      <w:r w:rsidR="0074746C">
        <w:t>W</w:t>
      </w:r>
      <w:r>
        <w:t xml:space="preserve">ykonawca odmówi usunięcia wad lub nie usunie ich w wyznaczonym przez </w:t>
      </w:r>
      <w:r w:rsidR="0074746C">
        <w:t>Z</w:t>
      </w:r>
      <w:r>
        <w:t>amawiającego terminie, zamawiający ma prawo zlecić usunięcie wad osobie trzeciej na koszt i ryzyko wykonawcy. Brak pokrycia przez wykonawcę kosztów z tym związanych uprawnia zamawiającego do pokrycia ich z kwoty zabezpieczenia należytego wykonania umowy;  nienadające się do usunięcia, to zamawiający może:</w:t>
      </w:r>
    </w:p>
    <w:p w14:paraId="798CF26E" w14:textId="6A580FFA" w:rsidR="0076266C" w:rsidRDefault="0076266C" w:rsidP="00CE6B24">
      <w:pPr>
        <w:pStyle w:val="Akapitzlist"/>
        <w:numPr>
          <w:ilvl w:val="0"/>
          <w:numId w:val="31"/>
        </w:numPr>
        <w:spacing w:after="0" w:line="360" w:lineRule="auto"/>
        <w:ind w:left="0"/>
        <w:jc w:val="both"/>
      </w:pPr>
      <w:r>
        <w:t>jeżeli wady umożliwiają użytkowanie obiektu zgodnie z jego przeznaczeniem, obniżyć wynagrodzenie wykonawcy odpowiednio do utraconej wartości użytkowej, estetycznej i technicznej, jeżeli wady uniemożliwiają użytkowanie przedmiotu umowy zgodnie z przeznaczeniem, to zamawiający może żądać rozebrania wadliwych elementów przedmiotu umowy na koszt i ryzyko wykonawcy oraz ponownego ich wykonania bez dodatkowego wynagrodzenia. Zamawiający wyznaczy odpowiedni termin na usunięcie wad, a fakt usunięcia tych wad zostanie stwierdzony protokolarnie. W przypadku, gdy wykonawca odmówi usunięcia wad lub nie usunie ich w wyznaczonym przez zamawiającego terminie, zamawiający ma prawo zlecić usunięcie wad osobie trzeciej na koszt i ryzyko wykonawcy. Brak pokrycia przez wykonawcę kosztów z tym związanych uprawnia zamawiającego do pokrycia ich z kwoty zabezpieczenia należytego wykonania umowy.</w:t>
      </w:r>
    </w:p>
    <w:p w14:paraId="6A4CF377" w14:textId="1EAA9524" w:rsidR="0076266C" w:rsidRPr="006E4365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 xml:space="preserve">Wyznaczenie przez zamawiającego terminu na usunięcie wad nie wpływa na prawo naliczenia przez zamawiającego kar umownych za nieterminowe wykonanie umowy. </w:t>
      </w:r>
    </w:p>
    <w:p w14:paraId="497C3C54" w14:textId="1E37B7AC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>Wykonawca</w:t>
      </w:r>
      <w:r w:rsidR="00E5365E" w:rsidRPr="006E4365">
        <w:t xml:space="preserve"> po protokolarnym przekazaniu placu budowy</w:t>
      </w:r>
      <w:r w:rsidRPr="006E4365">
        <w:t xml:space="preserve"> </w:t>
      </w:r>
      <w:r w:rsidR="0074746C">
        <w:t xml:space="preserve">, </w:t>
      </w:r>
      <w:r w:rsidRPr="006E4365">
        <w:t xml:space="preserve">zobowiązuje się do </w:t>
      </w:r>
      <w:r w:rsidR="0C6F96A1" w:rsidRPr="006E4365">
        <w:t xml:space="preserve">pisemnego </w:t>
      </w:r>
      <w:r w:rsidRPr="006E4365">
        <w:t xml:space="preserve">powiadomienia Zamawiającego o </w:t>
      </w:r>
      <w:r w:rsidR="008430AC" w:rsidRPr="006E4365">
        <w:t>rozpoczęciu</w:t>
      </w:r>
      <w:r w:rsidRPr="006E4365">
        <w:t xml:space="preserve"> realizacji przedmiotu zamówienia co najmniej na 3 dni robocze przed </w:t>
      </w:r>
      <w:r w:rsidR="00E5365E" w:rsidRPr="006E4365">
        <w:t>rozpoczęciem prac.</w:t>
      </w:r>
    </w:p>
    <w:p w14:paraId="3E234A24" w14:textId="36FDE3FC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lastRenderedPageBreak/>
        <w:t xml:space="preserve">Wykonawca zobowiązany jest pisemnie powiadomić </w:t>
      </w:r>
      <w:r w:rsidR="005A3D13" w:rsidRPr="006E4365">
        <w:t>Z</w:t>
      </w:r>
      <w:r w:rsidRPr="006E4365">
        <w:t xml:space="preserve">amawiającego o terminie zakończenia robót </w:t>
      </w:r>
      <w:r w:rsidR="0076266C">
        <w:t xml:space="preserve">                      </w:t>
      </w:r>
      <w:r w:rsidRPr="006E4365">
        <w:t>w terminie 3 dni</w:t>
      </w:r>
      <w:r w:rsidR="00C23AB3" w:rsidRPr="006E4365">
        <w:t xml:space="preserve"> roboczych </w:t>
      </w:r>
      <w:r w:rsidRPr="006E4365">
        <w:t>od ich zakończenia</w:t>
      </w:r>
      <w:r w:rsidR="00E5365E" w:rsidRPr="006E4365">
        <w:t xml:space="preserve">, dotyczy to także odbiorów częściowych. </w:t>
      </w:r>
    </w:p>
    <w:p w14:paraId="6AE028EF" w14:textId="0C9E455A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 xml:space="preserve">Zamawiający najpóźniej w terminie </w:t>
      </w:r>
      <w:r w:rsidR="00094318" w:rsidRPr="006E4365">
        <w:t>7</w:t>
      </w:r>
      <w:r w:rsidR="007C31BF" w:rsidRPr="006E4365">
        <w:t xml:space="preserve"> </w:t>
      </w:r>
      <w:r w:rsidRPr="006E4365">
        <w:t>dni roboczych od dnia otrzymania zawiadomienia o zakończeniu robót powoła komisję odbiorową i przystąpi do prac odbiorowych</w:t>
      </w:r>
      <w:r w:rsidR="00677629" w:rsidRPr="006E4365">
        <w:t xml:space="preserve">, dotyczy to także odbiorów częściowych. </w:t>
      </w:r>
    </w:p>
    <w:p w14:paraId="348F3B35" w14:textId="45201044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t>Data wykonania przedmiotu zamówienia nie jest jednoznaczna z terminem odbioru przedmiotu umowy bez zastrzeżeń.</w:t>
      </w:r>
      <w:r w:rsidR="0076266C">
        <w:t xml:space="preserve"> </w:t>
      </w:r>
    </w:p>
    <w:p w14:paraId="75DF26C2" w14:textId="132E23F9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t>Odbiór przedmiotu umowy następuje wyłącznie w przypadku potwierdzenia przez Zamawiającego należytego wykonania umowy w całości</w:t>
      </w:r>
      <w:r w:rsidR="00811F2E" w:rsidRPr="006E4365">
        <w:t xml:space="preserve"> albo w części w przypadku odbiorów częściowych</w:t>
      </w:r>
      <w:r w:rsidRPr="006E4365">
        <w:t>. Dowodem dokonania odbioru przedmiotu umowy jest podpisany przez Zamawiającego i przedstawiciela WUOZ protokół odbioru bez zastrzeżeń.</w:t>
      </w:r>
    </w:p>
    <w:p w14:paraId="0CDEDDC3" w14:textId="79AD2F8B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 xml:space="preserve">Za termin odbioru przedmiotu umowy przyjmuje się datę odbioru całego i kompletnego przedmiotu umowy, potwierdzoną przez Zamawiającego, przedstawiciela WUOZ i Wykonawcę na protokole odbioru. Ze strony Wykonawcy osobą upoważnioną do podpisania protokołu odbioru jest ……………… ……………….. a ze strony Zamawiającego </w:t>
      </w:r>
      <w:r w:rsidR="00094318" w:rsidRPr="006E4365">
        <w:t>…………………………….</w:t>
      </w:r>
      <w:r w:rsidRPr="006E4365">
        <w:t xml:space="preserve">, Zamawiający może upoważnić inną osobę do dokonania czynności. </w:t>
      </w:r>
    </w:p>
    <w:p w14:paraId="5CEE29ED" w14:textId="25DE53E9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 xml:space="preserve">W przypadku stwierdzenia przez Zamawiającego niezgodności parametrów technicznych </w:t>
      </w:r>
      <w:r w:rsidRPr="006E4365">
        <w:br/>
        <w:t>i użytkowych, wad fizycznych lub jakościowych stwierdzonych przy odbiorze, Wykonawca zobowiązuje się do jego niezwłocznej poprawy.</w:t>
      </w:r>
      <w:bookmarkStart w:id="3" w:name="_Hlk32831959"/>
    </w:p>
    <w:p w14:paraId="13B81D7A" w14:textId="02FB564D" w:rsidR="00094318" w:rsidRPr="006E4365" w:rsidRDefault="00094318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Style w:val="cf01"/>
          <w:rFonts w:asciiTheme="minorHAnsi" w:hAnsiTheme="minorHAnsi" w:cstheme="minorHAnsi"/>
          <w:sz w:val="22"/>
          <w:szCs w:val="22"/>
        </w:rPr>
        <w:t xml:space="preserve">Do odbioru wykonawca przedłoży kompletną dokumentację odbiorową zawierająca m.in. oświadczenie kierownika budowy, deklaracje, testy certyfikaty wbudowanych materiałów, wnioski materiałowe zatwierdzone przez inspektora nadzoru oraz inne niezbędne do odbioru. </w:t>
      </w:r>
    </w:p>
    <w:p w14:paraId="0CD95718" w14:textId="3859182F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3</w:t>
      </w:r>
    </w:p>
    <w:p w14:paraId="08EEEF5E" w14:textId="64C1DC12" w:rsidR="00B22D21" w:rsidRPr="006E4365" w:rsidRDefault="00B22D21" w:rsidP="00CE6B24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zobowiązuje się wykonać </w:t>
      </w:r>
      <w:r w:rsidR="00A91D78" w:rsidRPr="006E4365">
        <w:rPr>
          <w:rFonts w:cstheme="minorHAnsi"/>
        </w:rPr>
        <w:t>przedmiot umowy</w:t>
      </w:r>
      <w:r w:rsidRPr="006E4365">
        <w:rPr>
          <w:rFonts w:cstheme="minorHAnsi"/>
        </w:rPr>
        <w:t xml:space="preserve"> zgodnie z przekazaną przez Zamawiającego dokumentacją, obowiązującymi Polskimi Normami oraz przepisami prawa, w szczególności Prawa Budowlanego, z zachowaniem należytej staranności, zasad bezpieczeństwa i higieny pracy, dobrej jakości, właściwej organizacji pracy, zasad wiedzy technicznej i na warunkach ustalonych niniejszą umową.</w:t>
      </w:r>
    </w:p>
    <w:p w14:paraId="51618CBD" w14:textId="2690BFE3" w:rsidR="00B22D21" w:rsidRPr="006E4365" w:rsidRDefault="00B22D21" w:rsidP="00CE6B24">
      <w:pPr>
        <w:pStyle w:val="Akapitzlist"/>
        <w:numPr>
          <w:ilvl w:val="0"/>
          <w:numId w:val="9"/>
        </w:numPr>
        <w:spacing w:after="0" w:line="360" w:lineRule="auto"/>
        <w:ind w:left="0" w:hanging="357"/>
        <w:jc w:val="both"/>
      </w:pPr>
      <w:r w:rsidRPr="006E4365">
        <w:t xml:space="preserve">Wykonawca zobowiązany jest do wykonania w ramach </w:t>
      </w:r>
      <w:r w:rsidR="00677629" w:rsidRPr="006E4365">
        <w:t>w</w:t>
      </w:r>
      <w:r w:rsidRPr="006E4365">
        <w:t xml:space="preserve">ynagrodzenia </w:t>
      </w:r>
      <w:r w:rsidR="00677629" w:rsidRPr="006E4365">
        <w:t>określonego w § 7 umowy</w:t>
      </w:r>
      <w:r w:rsidRPr="006E4365">
        <w:t xml:space="preserve"> wszystkich prac niezbędnych do realizacji przedmiotu Umowy, również tych nie wymienionych</w:t>
      </w:r>
      <w:r w:rsidRPr="006E4365">
        <w:br/>
        <w:t xml:space="preserve"> w załącznikach do Umowy, lecz których konieczność można było przewidzieć na podstawie, obowiązujących norm, przepisów administracyjnych. Za wykonanie wyżej wymienionych prac Wykonawca nie jest uprawniony żądać od Zamawiającego dodatkowego wynagrodzenia</w:t>
      </w:r>
      <w:r w:rsidR="00094318" w:rsidRPr="006E4365">
        <w:t>.</w:t>
      </w:r>
      <w:r w:rsidRPr="006E4365">
        <w:t xml:space="preserve"> </w:t>
      </w:r>
    </w:p>
    <w:p w14:paraId="752AF5AD" w14:textId="7C0C6C55" w:rsidR="00B22D21" w:rsidRPr="006E4365" w:rsidRDefault="00B22D21" w:rsidP="00CE6B24">
      <w:pPr>
        <w:pStyle w:val="Akapitzlist"/>
        <w:numPr>
          <w:ilvl w:val="0"/>
          <w:numId w:val="9"/>
        </w:numPr>
        <w:spacing w:after="0" w:line="360" w:lineRule="auto"/>
        <w:ind w:left="0" w:hanging="357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 xml:space="preserve">Wraz z podpisaniem Umowy Wykonawca oświadcza, że sprawdził przekazaną mu dokumentację, jest ona kompletnym i wystarczającym zestawem dokumentów pozwalającym mu na wykonanie </w:t>
      </w:r>
      <w:r w:rsidR="00811F2E" w:rsidRPr="006E4365">
        <w:rPr>
          <w:rFonts w:cstheme="minorHAnsi"/>
        </w:rPr>
        <w:t>p</w:t>
      </w:r>
      <w:r w:rsidRPr="006E4365">
        <w:rPr>
          <w:rFonts w:cstheme="minorHAnsi"/>
        </w:rPr>
        <w:t>rac zgodnie</w:t>
      </w:r>
      <w:r w:rsidR="004940A1">
        <w:rPr>
          <w:rFonts w:cstheme="minorHAnsi"/>
        </w:rPr>
        <w:t xml:space="preserve">                            </w:t>
      </w:r>
      <w:r w:rsidRPr="006E4365">
        <w:rPr>
          <w:rFonts w:cstheme="minorHAnsi"/>
        </w:rPr>
        <w:t xml:space="preserve"> z </w:t>
      </w:r>
      <w:r w:rsidR="002A4B81" w:rsidRPr="006E4365">
        <w:rPr>
          <w:rFonts w:cstheme="minorHAnsi"/>
        </w:rPr>
        <w:t>u</w:t>
      </w:r>
      <w:r w:rsidRPr="006E4365">
        <w:rPr>
          <w:rFonts w:cstheme="minorHAnsi"/>
        </w:rPr>
        <w:t xml:space="preserve">mową. </w:t>
      </w:r>
    </w:p>
    <w:p w14:paraId="0C1FDFBE" w14:textId="24463E10" w:rsidR="00B22D21" w:rsidRPr="006E4365" w:rsidRDefault="00B22D21" w:rsidP="004940A1">
      <w:pPr>
        <w:spacing w:after="0" w:line="360" w:lineRule="auto"/>
        <w:jc w:val="center"/>
        <w:rPr>
          <w:rFonts w:cstheme="minorHAnsi"/>
          <w:b/>
          <w:bCs/>
        </w:rPr>
      </w:pPr>
      <w:bookmarkStart w:id="4" w:name="_Hlk158028549"/>
      <w:r w:rsidRPr="006E4365">
        <w:rPr>
          <w:rFonts w:cstheme="minorHAnsi"/>
          <w:b/>
          <w:bCs/>
        </w:rPr>
        <w:t>§ 4</w:t>
      </w:r>
    </w:p>
    <w:bookmarkEnd w:id="4"/>
    <w:p w14:paraId="3DD73319" w14:textId="3AF4DCC8" w:rsidR="00B22D21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Umowa wchodzi w życie z </w:t>
      </w:r>
      <w:r w:rsidR="00094318" w:rsidRPr="006E4365">
        <w:rPr>
          <w:rFonts w:cstheme="minorHAnsi"/>
        </w:rPr>
        <w:t xml:space="preserve">dniem </w:t>
      </w:r>
      <w:r w:rsidRPr="006E4365">
        <w:rPr>
          <w:rFonts w:cstheme="minorHAnsi"/>
        </w:rPr>
        <w:t>podpisania.</w:t>
      </w:r>
    </w:p>
    <w:p w14:paraId="03D00CF8" w14:textId="351AFC68" w:rsidR="00B22D21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</w:pPr>
      <w:r w:rsidRPr="006E4365">
        <w:t xml:space="preserve">W terminie 7 dni </w:t>
      </w:r>
      <w:r w:rsidR="33CB97C3" w:rsidRPr="006E4365">
        <w:t xml:space="preserve">roboczych </w:t>
      </w:r>
      <w:r w:rsidRPr="006E4365">
        <w:t xml:space="preserve">od dnia podpisania umowy Wykonawca, przedstawi harmonogram rzeczowo-finansowy </w:t>
      </w:r>
      <w:r w:rsidRPr="006E4365">
        <w:rPr>
          <w:b/>
          <w:bCs/>
        </w:rPr>
        <w:t>(załącznik nr 3</w:t>
      </w:r>
      <w:r w:rsidR="17283901" w:rsidRPr="006E4365">
        <w:rPr>
          <w:b/>
          <w:bCs/>
        </w:rPr>
        <w:t>) Zamawiającemu</w:t>
      </w:r>
      <w:r w:rsidRPr="006E4365">
        <w:t xml:space="preserve"> do akceptacji, Zamawiający ma </w:t>
      </w:r>
      <w:r w:rsidR="00094318" w:rsidRPr="006E4365">
        <w:t>7</w:t>
      </w:r>
      <w:r w:rsidRPr="006E4365">
        <w:t xml:space="preserve"> dni</w:t>
      </w:r>
      <w:r w:rsidR="00B0730E" w:rsidRPr="006E4365">
        <w:t xml:space="preserve"> robocz</w:t>
      </w:r>
      <w:r w:rsidR="00094318" w:rsidRPr="006E4365">
        <w:t xml:space="preserve">ych </w:t>
      </w:r>
      <w:r w:rsidRPr="006E4365">
        <w:t>na wniesienie uwag.</w:t>
      </w:r>
      <w:r w:rsidR="00A91D78" w:rsidRPr="006E4365">
        <w:t xml:space="preserve"> </w:t>
      </w:r>
    </w:p>
    <w:p w14:paraId="5F8E3320" w14:textId="64A18CD1" w:rsidR="00B22D21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Harmonogram </w:t>
      </w:r>
      <w:r w:rsidR="002A4B81" w:rsidRPr="006E4365">
        <w:rPr>
          <w:rFonts w:cstheme="minorHAnsi"/>
        </w:rPr>
        <w:t>r</w:t>
      </w:r>
      <w:r w:rsidRPr="006E4365">
        <w:rPr>
          <w:rFonts w:cstheme="minorHAnsi"/>
        </w:rPr>
        <w:t>zeczowo-</w:t>
      </w:r>
      <w:r w:rsidR="002A4B81" w:rsidRPr="006E4365">
        <w:rPr>
          <w:rFonts w:cstheme="minorHAnsi"/>
        </w:rPr>
        <w:t>f</w:t>
      </w:r>
      <w:r w:rsidRPr="006E4365">
        <w:rPr>
          <w:rFonts w:cstheme="minorHAnsi"/>
        </w:rPr>
        <w:t>inansowy może podlegać aktualizacji na wniosek każdej ze stron umowy, przy czym przesunięcie terminu zakończenia realizacji zadania wymaga spełnieni</w:t>
      </w:r>
      <w:r w:rsidR="00094318" w:rsidRPr="006E4365">
        <w:rPr>
          <w:rFonts w:cstheme="minorHAnsi"/>
        </w:rPr>
        <w:t>a</w:t>
      </w:r>
      <w:r w:rsidR="002A4B81" w:rsidRPr="006E4365">
        <w:rPr>
          <w:rFonts w:cstheme="minorHAnsi"/>
        </w:rPr>
        <w:t xml:space="preserve"> odpowiednio</w:t>
      </w:r>
      <w:r w:rsidRPr="006E4365">
        <w:rPr>
          <w:rFonts w:cstheme="minorHAnsi"/>
        </w:rPr>
        <w:t xml:space="preserve"> zapisów wskazanych w § 1</w:t>
      </w:r>
      <w:r w:rsidR="002A4B81" w:rsidRPr="006E4365">
        <w:rPr>
          <w:rFonts w:cstheme="minorHAnsi"/>
        </w:rPr>
        <w:t>2</w:t>
      </w:r>
      <w:r w:rsidRPr="006E4365">
        <w:rPr>
          <w:rFonts w:cstheme="minorHAnsi"/>
        </w:rPr>
        <w:t xml:space="preserve"> umowy.  </w:t>
      </w:r>
    </w:p>
    <w:p w14:paraId="1D66F43A" w14:textId="2201CF25" w:rsidR="00811F2E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cstheme="minorHAnsi"/>
          <w:b/>
          <w:bCs/>
        </w:rPr>
      </w:pPr>
      <w:r w:rsidRPr="006E4365">
        <w:rPr>
          <w:rFonts w:cstheme="minorHAnsi"/>
        </w:rPr>
        <w:t>Za datę zakończenia robót uważa się datę dokonania bezusterkowego odbioru robót</w:t>
      </w:r>
      <w:r w:rsidR="002A4B81" w:rsidRPr="006E4365">
        <w:rPr>
          <w:rFonts w:cstheme="minorHAnsi"/>
        </w:rPr>
        <w:t xml:space="preserve"> </w:t>
      </w:r>
      <w:r w:rsidRPr="006E4365">
        <w:rPr>
          <w:rFonts w:cstheme="minorHAnsi"/>
        </w:rPr>
        <w:t>włącznie</w:t>
      </w:r>
      <w:r w:rsidR="002A4B81" w:rsidRPr="006E4365">
        <w:rPr>
          <w:rFonts w:cstheme="minorHAnsi"/>
        </w:rPr>
        <w:t xml:space="preserve"> </w:t>
      </w:r>
      <w:r w:rsidRPr="006E4365">
        <w:rPr>
          <w:rFonts w:cstheme="minorHAnsi"/>
        </w:rPr>
        <w:t>z przekazaniem kompletnej dokumentacji odbiorowej, w tym wszelkiej dokumentacji powykonawczej i zdjęciowej</w:t>
      </w:r>
      <w:r w:rsidR="002A4B81" w:rsidRPr="006E4365">
        <w:rPr>
          <w:rFonts w:cstheme="minorHAnsi"/>
        </w:rPr>
        <w:t>.</w:t>
      </w:r>
    </w:p>
    <w:p w14:paraId="4DD59308" w14:textId="16F8EA43" w:rsidR="00B22D21" w:rsidRPr="006E4365" w:rsidRDefault="00B22D21" w:rsidP="004940A1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5</w:t>
      </w:r>
    </w:p>
    <w:p w14:paraId="429EBD6D" w14:textId="5ED5E134" w:rsidR="00811F2E" w:rsidRPr="006E4365" w:rsidRDefault="00B22D21" w:rsidP="00CE6B2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Do obowiązków Zamawiającego należy w szczególności:</w:t>
      </w:r>
    </w:p>
    <w:p w14:paraId="7AAB15E2" w14:textId="32353041" w:rsidR="00B22D21" w:rsidRPr="006E4365" w:rsidRDefault="00B22D21" w:rsidP="003325D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/>
        </w:rPr>
      </w:pPr>
      <w:r w:rsidRPr="006E4365">
        <w:rPr>
          <w:rFonts w:eastAsia="Times New Roman"/>
        </w:rPr>
        <w:t xml:space="preserve">protokolarne przekazanie </w:t>
      </w:r>
      <w:r w:rsidR="002A4B81" w:rsidRPr="006E4365">
        <w:rPr>
          <w:rFonts w:eastAsia="Times New Roman"/>
        </w:rPr>
        <w:t>W</w:t>
      </w:r>
      <w:r w:rsidRPr="006E4365">
        <w:rPr>
          <w:rFonts w:eastAsia="Times New Roman"/>
        </w:rPr>
        <w:t>ykonawcy terenu prac w terminie 7 dni, od dnia podpisania umowy wraz ze wskazaniem punktów poboru wody i energii elektrycznej;</w:t>
      </w:r>
    </w:p>
    <w:p w14:paraId="584F6015" w14:textId="00BB86EA" w:rsidR="00636500" w:rsidRPr="004940A1" w:rsidRDefault="00636500" w:rsidP="003325D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zapewnienie nadzoru inwestorskiego.</w:t>
      </w:r>
    </w:p>
    <w:p w14:paraId="10738095" w14:textId="3D2FF866" w:rsidR="00B22D21" w:rsidRPr="006E4365" w:rsidRDefault="00B22D21" w:rsidP="003325D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przystąpienie do:</w:t>
      </w:r>
    </w:p>
    <w:p w14:paraId="3A1882CF" w14:textId="230D2FA4" w:rsidR="00B22D21" w:rsidRPr="006E4365" w:rsidRDefault="00B22D21" w:rsidP="003325D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odbiorów prac konserwatorskich zanikających lub podlegających zakryciu,</w:t>
      </w:r>
    </w:p>
    <w:p w14:paraId="595F1F42" w14:textId="4F724715" w:rsidR="00B22D21" w:rsidRPr="006E4365" w:rsidRDefault="00B22D21" w:rsidP="003325D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odbiorów częściowych prac konserwatorskich</w:t>
      </w:r>
      <w:r w:rsidR="001C6494" w:rsidRPr="006E4365">
        <w:rPr>
          <w:rFonts w:eastAsia="Times New Roman" w:cstheme="minorHAnsi"/>
        </w:rPr>
        <w:t>;</w:t>
      </w:r>
    </w:p>
    <w:p w14:paraId="313EFB92" w14:textId="6AD43926" w:rsidR="00B22D21" w:rsidRPr="006E4365" w:rsidRDefault="00B22D21" w:rsidP="003325D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odbioru końcowego przedmiotu umowy;</w:t>
      </w:r>
    </w:p>
    <w:p w14:paraId="0A94EE13" w14:textId="4D608069" w:rsidR="001C6494" w:rsidRPr="006E4365" w:rsidRDefault="00B22D21" w:rsidP="003325D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 xml:space="preserve">zapłacenie Wykonawcy uzgodnionego wynagrodzenia za wykonanie przedmiotu Umowy zgodnie z </w:t>
      </w:r>
      <w:r w:rsidR="001C6494" w:rsidRPr="006E4365">
        <w:rPr>
          <w:rFonts w:eastAsia="Times New Roman" w:cstheme="minorHAnsi"/>
        </w:rPr>
        <w:t>h</w:t>
      </w:r>
      <w:r w:rsidRPr="006E4365">
        <w:rPr>
          <w:rFonts w:eastAsia="Times New Roman" w:cstheme="minorHAnsi"/>
        </w:rPr>
        <w:t xml:space="preserve">armonogramem </w:t>
      </w:r>
      <w:r w:rsidR="001C6494" w:rsidRPr="006E4365">
        <w:rPr>
          <w:rFonts w:eastAsia="Times New Roman" w:cstheme="minorHAnsi"/>
        </w:rPr>
        <w:t>r</w:t>
      </w:r>
      <w:r w:rsidRPr="006E4365">
        <w:rPr>
          <w:rFonts w:eastAsia="Times New Roman" w:cstheme="minorHAnsi"/>
        </w:rPr>
        <w:t>zeczowo-</w:t>
      </w:r>
      <w:r w:rsidR="001C6494" w:rsidRPr="006E4365">
        <w:rPr>
          <w:rFonts w:eastAsia="Times New Roman" w:cstheme="minorHAnsi"/>
        </w:rPr>
        <w:t>f</w:t>
      </w:r>
      <w:r w:rsidRPr="006E4365">
        <w:rPr>
          <w:rFonts w:eastAsia="Times New Roman" w:cstheme="minorHAnsi"/>
        </w:rPr>
        <w:t>inansowym w terminach ustalonych w Umowie;</w:t>
      </w:r>
    </w:p>
    <w:p w14:paraId="1670997E" w14:textId="3B8ECA93" w:rsidR="00B22D21" w:rsidRPr="006E4365" w:rsidRDefault="00B22D21" w:rsidP="003325D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/>
        </w:rPr>
      </w:pPr>
      <w:r w:rsidRPr="006E4365">
        <w:rPr>
          <w:rFonts w:eastAsia="Times New Roman"/>
        </w:rPr>
        <w:t>niezwłoczna odmowa, w trakcie realizacji Umowy, przyjęcia fragmentu lub całości prac konserwatorskich wykonanych niezgodnie z wymogami technicznymi lub obowiązującym prawem.</w:t>
      </w:r>
    </w:p>
    <w:p w14:paraId="1810C436" w14:textId="77777777" w:rsidR="003325D4" w:rsidRDefault="001C6494" w:rsidP="003325D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473"/>
        <w:jc w:val="both"/>
        <w:rPr>
          <w:rFonts w:eastAsia="Times New Roman" w:cstheme="minorHAnsi"/>
        </w:rPr>
      </w:pPr>
      <w:r w:rsidRPr="006E4365">
        <w:t>o</w:t>
      </w:r>
      <w:r w:rsidR="00B22D21" w:rsidRPr="006E4365">
        <w:t>rganizacja rad budowy z udziałem uczestników procesu inwestycyjnego</w:t>
      </w:r>
      <w:r w:rsidR="00CF7291" w:rsidRPr="006E4365">
        <w:t>.</w:t>
      </w:r>
    </w:p>
    <w:p w14:paraId="0C60E70C" w14:textId="09BACC1A" w:rsidR="00B22D21" w:rsidRPr="003325D4" w:rsidRDefault="003325D4" w:rsidP="003325D4">
      <w:pPr>
        <w:pStyle w:val="Akapitzlist"/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2.</w:t>
      </w:r>
      <w:r w:rsidR="00B22D21" w:rsidRPr="006E4365">
        <w:t xml:space="preserve"> Do obowiązków Wykonawcy w trakcie wykonywania prac </w:t>
      </w:r>
      <w:r w:rsidR="00CC0148" w:rsidRPr="006E4365">
        <w:t>budowlan</w:t>
      </w:r>
      <w:r w:rsidR="0033111B" w:rsidRPr="006E4365">
        <w:t xml:space="preserve">ych i </w:t>
      </w:r>
      <w:r w:rsidR="00B22D21" w:rsidRPr="006E4365">
        <w:t xml:space="preserve">konserwatorskich należy w szczególności: </w:t>
      </w:r>
    </w:p>
    <w:p w14:paraId="7C8C61D7" w14:textId="0F20E93E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 xml:space="preserve">należyte, terminowe, zgodne z </w:t>
      </w:r>
      <w:r w:rsidR="001C6494" w:rsidRPr="006E4365">
        <w:t>h</w:t>
      </w:r>
      <w:r w:rsidRPr="006E4365">
        <w:t xml:space="preserve">armonogramem </w:t>
      </w:r>
      <w:r w:rsidR="001C6494" w:rsidRPr="006E4365">
        <w:t>r</w:t>
      </w:r>
      <w:r w:rsidRPr="006E4365">
        <w:t>zeczowo-</w:t>
      </w:r>
      <w:r w:rsidR="001C6494" w:rsidRPr="006E4365">
        <w:t>f</w:t>
      </w:r>
      <w:r w:rsidRPr="006E4365">
        <w:t>inansowym wykonanie przedmiotu Umowy, zgodnie ze sztuką konserwatorską, obowiązującymi przepisami prawa, uzgodnieniami dokonanymi w trakcie realizacji Umowy,</w:t>
      </w:r>
    </w:p>
    <w:p w14:paraId="309274EF" w14:textId="72520FC2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lastRenderedPageBreak/>
        <w:t xml:space="preserve">protokolarne przejęcie terenu budowy i jego przygotowanie do realizacji </w:t>
      </w:r>
      <w:r w:rsidR="003A2BDC" w:rsidRPr="006E4365">
        <w:t>u</w:t>
      </w:r>
      <w:r w:rsidRPr="006E4365">
        <w:t>mowy, a w szczególności:</w:t>
      </w:r>
    </w:p>
    <w:p w14:paraId="7D9CCA2A" w14:textId="5838B1B8" w:rsidR="00B22D21" w:rsidRPr="006E4365" w:rsidRDefault="00B22D21" w:rsidP="003325D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587"/>
        <w:jc w:val="both"/>
      </w:pPr>
      <w:r w:rsidRPr="006E4365">
        <w:t xml:space="preserve">wykonanie wszelkich prac przygotowawczych niezbędnych do prowadzenia prac </w:t>
      </w:r>
      <w:r w:rsidR="008F79CE" w:rsidRPr="006E4365">
        <w:t xml:space="preserve">budowlanych i </w:t>
      </w:r>
      <w:r w:rsidRPr="006E4365">
        <w:t>konserwatorskich,</w:t>
      </w:r>
    </w:p>
    <w:p w14:paraId="0304A931" w14:textId="6C25A2FB" w:rsidR="00B22D21" w:rsidRPr="006E4365" w:rsidRDefault="00B22D21" w:rsidP="003325D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587"/>
        <w:jc w:val="both"/>
      </w:pPr>
      <w:r w:rsidRPr="006E4365">
        <w:t xml:space="preserve">oznaczenie i ogrodzenie </w:t>
      </w:r>
      <w:r w:rsidR="1325C05A" w:rsidRPr="006E4365">
        <w:t>tam,</w:t>
      </w:r>
      <w:r w:rsidRPr="006E4365">
        <w:t xml:space="preserve"> gdzie to jest ze względów bezpieczeństwa wymagane, terenu budowy lub innych miejsc, które mogą być traktowane jako stanowiące część terenu budowy, </w:t>
      </w:r>
    </w:p>
    <w:p w14:paraId="6FE6D0AD" w14:textId="3E24BEE1" w:rsidR="00636500" w:rsidRPr="006E4365" w:rsidRDefault="00636500" w:rsidP="003325D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587"/>
        <w:jc w:val="both"/>
      </w:pPr>
      <w:r w:rsidRPr="006E4365">
        <w:t xml:space="preserve">umieszczenie tablicy informacyjnej zgodnie z prawem budowlanym, </w:t>
      </w:r>
    </w:p>
    <w:p w14:paraId="64DB810F" w14:textId="1BD047FF" w:rsidR="00B22D21" w:rsidRPr="006E4365" w:rsidRDefault="00B22D21" w:rsidP="003325D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587"/>
        <w:jc w:val="both"/>
      </w:pPr>
      <w:r w:rsidRPr="006E4365">
        <w:t>zapewnienie stałego dozoru terenu budowy,</w:t>
      </w:r>
    </w:p>
    <w:p w14:paraId="53F3087F" w14:textId="4502E6EE" w:rsidR="00B22D21" w:rsidRPr="006E4365" w:rsidRDefault="00B22D21" w:rsidP="003325D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587"/>
        <w:jc w:val="both"/>
      </w:pPr>
      <w:r w:rsidRPr="006E4365">
        <w:t>zabezpieczenie budowy przed dostępem osób nieuprawnionych,</w:t>
      </w:r>
    </w:p>
    <w:p w14:paraId="2D99DE22" w14:textId="106302B2" w:rsidR="00B22D21" w:rsidRPr="006E4365" w:rsidRDefault="00B22D21" w:rsidP="003325D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587"/>
        <w:jc w:val="both"/>
      </w:pPr>
      <w:r w:rsidRPr="006E4365">
        <w:t>inne prace i czynności niezbędne do należytego wykonania przedmiotu umowy.</w:t>
      </w:r>
    </w:p>
    <w:p w14:paraId="02EB8AB5" w14:textId="0EE491EC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zapewnienie na czas prowadzenia prac konserwatorskich, nieprzerwanego kierownictwa robót</w:t>
      </w:r>
      <w:r w:rsidR="001C6494" w:rsidRPr="006E4365">
        <w:t xml:space="preserve"> </w:t>
      </w:r>
      <w:r w:rsidRPr="006E4365">
        <w:t>i należytego nadzoru przez osoby posiadające właściwe uprawnienia wymagane przepisami prawa</w:t>
      </w:r>
      <w:r w:rsidR="003A2BDC" w:rsidRPr="006E4365">
        <w:t>;</w:t>
      </w:r>
    </w:p>
    <w:p w14:paraId="2134F8C1" w14:textId="001E7715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zatrudnienie przy realizacji umowy wykwalifikowanego personelu technicznego</w:t>
      </w:r>
      <w:r w:rsidR="003A2BDC" w:rsidRPr="006E4365">
        <w:t>;</w:t>
      </w:r>
    </w:p>
    <w:p w14:paraId="0837C408" w14:textId="7D77FC3D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zatrudnienie przy realizacji umowy pracowników wykwalifikowanych, niezbędnych do należytego i terminowego wykonania robót</w:t>
      </w:r>
      <w:r w:rsidR="003A2BDC" w:rsidRPr="006E4365">
        <w:t>;</w:t>
      </w:r>
    </w:p>
    <w:p w14:paraId="5E682F10" w14:textId="6571E38F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utrzymywanie ładu i porządku na terenie budowy i w jego otoczeniu, usuwanie na bieżąco zbędnych materiałów, odpadów oraz śmieci, utylizacja odpadów powstałych w wyniku prowadzenia prac konserwatorskich</w:t>
      </w:r>
      <w:r w:rsidR="003A2BDC" w:rsidRPr="006E4365">
        <w:t>;</w:t>
      </w:r>
    </w:p>
    <w:p w14:paraId="5DE24F94" w14:textId="1E9C0F7C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pełnienie funkcji koordynacyjnych w stosunku do podwykonawców</w:t>
      </w:r>
      <w:r w:rsidR="003A2BDC" w:rsidRPr="006E4365">
        <w:t>;</w:t>
      </w:r>
      <w:r w:rsidR="00A73A1C" w:rsidRPr="006E4365">
        <w:rPr>
          <w:rStyle w:val="Odwoanieprzypisudolnego"/>
        </w:rPr>
        <w:footnoteReference w:id="1"/>
      </w:r>
    </w:p>
    <w:p w14:paraId="4E13C7A4" w14:textId="504ED230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po zakończeniu robót - doprowadzenie terenu budowy do należytego stanu i porządku;</w:t>
      </w:r>
    </w:p>
    <w:p w14:paraId="67DEC77A" w14:textId="50B770C4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bieżące informowanie Zamawiającego o sposobie prowadzenia prób jakościowych na budowie;</w:t>
      </w:r>
    </w:p>
    <w:p w14:paraId="6897788C" w14:textId="0B4E6F6C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 xml:space="preserve">pisemne zawiadamianie </w:t>
      </w:r>
      <w:r w:rsidR="00636500" w:rsidRPr="006E4365">
        <w:t>Inspektora Nadzoru Inwestorskiego</w:t>
      </w:r>
      <w:r w:rsidRPr="006E4365">
        <w:t>, o zamiarze wykonania robót zanikających lub ulegających zakryciu - w terminie umożliwiającym ich odbiór, a także pisemne zgłaszanie, konieczności wykonania robót dodatkowych przed przystąpieniem do ich realizacji;</w:t>
      </w:r>
    </w:p>
    <w:p w14:paraId="15F87BE9" w14:textId="193DF038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przejęcie pełnej odpowiedzialności za prawidłowe wykonanie prac konserwatorskich, zastosowane metody wykonawstwa, porządek i bezpieczeństwo na budowie,</w:t>
      </w:r>
    </w:p>
    <w:p w14:paraId="0885043A" w14:textId="69C265E6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 xml:space="preserve">zapewnienie zabezpieczenia przeciwpożarowego; </w:t>
      </w:r>
    </w:p>
    <w:p w14:paraId="7D4BD9BD" w14:textId="59008BAC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 xml:space="preserve">zainstalowanie na własny koszt liczników użycia wody i energii oraz bieżące regulowanie Zamawiającemu na swój rachunek należności za zużytą wodę, energię elektryczną i inne media do czasu protokolarnego przekazania Zamawiającemu przedmiotu Umowy; </w:t>
      </w:r>
    </w:p>
    <w:p w14:paraId="61ED18E0" w14:textId="07C91617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zapewnienie nadzoru nad przestrzeganiem przepisów ochrony środowiska na terenie budowy;</w:t>
      </w:r>
    </w:p>
    <w:p w14:paraId="5FE034E5" w14:textId="79D60F3C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lastRenderedPageBreak/>
        <w:t>uzyskanie, na podstawie odrębnych przepisów, jeżeli to będzie wymagane, odpowiednich pozwoleń na wjazd i wyjazd z terenu budowy dla pojazdów obsługujących budowę;</w:t>
      </w:r>
    </w:p>
    <w:p w14:paraId="375A2822" w14:textId="5980DEDF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 xml:space="preserve">zorganizowanie zaplecza budowy zgodnie z potrzebami jej realizacji i zachowaniem przepisów bhp i </w:t>
      </w:r>
      <w:proofErr w:type="spellStart"/>
      <w:r w:rsidRPr="006E4365">
        <w:t>ppoż</w:t>
      </w:r>
      <w:proofErr w:type="spellEnd"/>
      <w:r w:rsidRPr="006E4365">
        <w:t xml:space="preserve">; </w:t>
      </w:r>
    </w:p>
    <w:p w14:paraId="18C26C42" w14:textId="0B16DB63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przeprowadzenie na własny koszt wszelkich wymaganych prób, badań i pomiarów;</w:t>
      </w:r>
    </w:p>
    <w:p w14:paraId="75BFD386" w14:textId="36C5D94B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zapewnienie bieżącej i końcowej kontroli jakości robót</w:t>
      </w:r>
      <w:r w:rsidR="00A73A1C" w:rsidRPr="006E4365">
        <w:t>;</w:t>
      </w:r>
    </w:p>
    <w:p w14:paraId="5B22BAAF" w14:textId="33715329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przekazywanie, bez zbędnej zwłoki, Zamawiającemu na jego żądanie, wszelkiej dokumentacji powykonawczej wraz z dokumentacją źródłową pozwalającą na ocenę prawidłowego wykonania robót zgłaszanych do odbioru;</w:t>
      </w:r>
    </w:p>
    <w:p w14:paraId="3C0A2CF1" w14:textId="5502F141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 xml:space="preserve">zgłoszenie przedmiotu umowy do odbioru końcowego wraz ze sporządzoną zgodnie </w:t>
      </w:r>
      <w:r w:rsidRPr="006E4365">
        <w:br/>
        <w:t>z obowiązującymi przepisami dokumentacją powykonawczą i zdjęciową;</w:t>
      </w:r>
    </w:p>
    <w:p w14:paraId="6D6ADDA8" w14:textId="3474B4AD" w:rsidR="00B22D21" w:rsidRPr="006E4365" w:rsidRDefault="00A73A1C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p</w:t>
      </w:r>
      <w:r w:rsidR="00B22D21" w:rsidRPr="006E4365">
        <w:t xml:space="preserve">rzekazanie kompletnej </w:t>
      </w:r>
      <w:r w:rsidR="00636500" w:rsidRPr="006E4365">
        <w:t xml:space="preserve">i zatwierdzonej </w:t>
      </w:r>
      <w:r w:rsidR="00B22D21" w:rsidRPr="006E4365">
        <w:t>dokumentacji konserwatorskiej po zakończeniu budowy</w:t>
      </w:r>
      <w:r w:rsidRPr="006E4365">
        <w:t>;</w:t>
      </w:r>
    </w:p>
    <w:p w14:paraId="37C67A81" w14:textId="7CBECB92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ustanowienie należytej reprezentacji Wykonawcy do czynności odbioru</w:t>
      </w:r>
      <w:r w:rsidR="00A73A1C" w:rsidRPr="006E4365">
        <w:t>;</w:t>
      </w:r>
    </w:p>
    <w:p w14:paraId="54568619" w14:textId="3A3E6512" w:rsidR="00B22D21" w:rsidRPr="006E4365" w:rsidRDefault="00B22D21" w:rsidP="003325D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360"/>
        <w:jc w:val="both"/>
      </w:pPr>
      <w:r w:rsidRPr="006E4365">
        <w:t>zapewnienie usunięcia stwierdzonych wad i usterek przedmiotu umowy;</w:t>
      </w:r>
    </w:p>
    <w:p w14:paraId="76786037" w14:textId="794BE8F4" w:rsidR="00B22D21" w:rsidRPr="00F76F21" w:rsidRDefault="00B22D21" w:rsidP="00CE6B24">
      <w:pPr>
        <w:autoSpaceDE w:val="0"/>
        <w:autoSpaceDN w:val="0"/>
        <w:spacing w:after="0" w:line="360" w:lineRule="auto"/>
        <w:jc w:val="center"/>
        <w:rPr>
          <w:b/>
          <w:bCs/>
        </w:rPr>
      </w:pPr>
      <w:r w:rsidRPr="006E4365">
        <w:rPr>
          <w:b/>
          <w:bCs/>
        </w:rPr>
        <w:t>§ 6</w:t>
      </w:r>
    </w:p>
    <w:p w14:paraId="03101CEA" w14:textId="4F7FB1AC" w:rsidR="00B22D21" w:rsidRPr="006E4365" w:rsidRDefault="00B22D21" w:rsidP="00CE6B24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ind w:left="0"/>
        <w:jc w:val="both"/>
      </w:pPr>
      <w:r w:rsidRPr="006E4365">
        <w:t>Wykonawca ponosi wobec Zmawiającego odpowiedzialność z tytułu gwarancji jakości oraz rękojmi.</w:t>
      </w:r>
    </w:p>
    <w:p w14:paraId="1C31FC06" w14:textId="0EABFF5A" w:rsidR="00B22D21" w:rsidRPr="006E4365" w:rsidRDefault="00B22D21" w:rsidP="00CE6B24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theme="minorHAnsi"/>
          <w:lang w:eastAsia="pl-PL"/>
        </w:rPr>
      </w:pPr>
      <w:r w:rsidRPr="006E4365">
        <w:t xml:space="preserve">Wykonawca na przedmiot umowy </w:t>
      </w:r>
      <w:r w:rsidR="006A37DC" w:rsidRPr="006E4365">
        <w:rPr>
          <w:rFonts w:eastAsia="Times New Roman" w:cstheme="minorHAnsi"/>
          <w:lang w:eastAsia="pl-PL"/>
        </w:rPr>
        <w:t xml:space="preserve">udzieli gwarancji jakości </w:t>
      </w:r>
      <w:r w:rsidR="0076266C">
        <w:rPr>
          <w:rFonts w:eastAsia="Times New Roman" w:cstheme="minorHAnsi"/>
          <w:lang w:eastAsia="pl-PL"/>
        </w:rPr>
        <w:t xml:space="preserve">i </w:t>
      </w:r>
      <w:r w:rsidR="006A37DC" w:rsidRPr="0076266C">
        <w:rPr>
          <w:rFonts w:eastAsia="Times New Roman" w:cstheme="minorHAnsi"/>
          <w:lang w:eastAsia="pl-PL"/>
        </w:rPr>
        <w:t>rękojmi</w:t>
      </w:r>
      <w:r w:rsidR="006A37DC" w:rsidRPr="006E4365">
        <w:rPr>
          <w:rFonts w:eastAsia="Times New Roman" w:cstheme="minorHAnsi"/>
          <w:lang w:eastAsia="pl-PL"/>
        </w:rPr>
        <w:t xml:space="preserve"> za wady na wykonane prace</w:t>
      </w:r>
      <w:r w:rsidR="0076266C">
        <w:rPr>
          <w:rFonts w:eastAsia="Times New Roman" w:cstheme="minorHAnsi"/>
          <w:lang w:eastAsia="pl-PL"/>
        </w:rPr>
        <w:t>. Okres gwarancji wynosi 5 lat okres rękojmi dwa lata od odbioru końcowego</w:t>
      </w:r>
      <w:r w:rsidR="004940A1">
        <w:rPr>
          <w:rFonts w:eastAsia="Times New Roman" w:cstheme="minorHAnsi"/>
          <w:lang w:eastAsia="pl-PL"/>
        </w:rPr>
        <w:t xml:space="preserve"> bez zastrzeżeń</w:t>
      </w:r>
      <w:r w:rsidR="0076266C">
        <w:rPr>
          <w:rFonts w:eastAsia="Times New Roman" w:cstheme="minorHAnsi"/>
          <w:lang w:eastAsia="pl-PL"/>
        </w:rPr>
        <w:t>.</w:t>
      </w:r>
    </w:p>
    <w:p w14:paraId="449E42CE" w14:textId="7EA80B5F" w:rsidR="00B22D21" w:rsidRPr="006E4365" w:rsidRDefault="00B22D21" w:rsidP="00CE6B24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ind w:left="0"/>
        <w:jc w:val="both"/>
      </w:pPr>
      <w:r w:rsidRPr="006E4365">
        <w:t>Bieg terminów gwarancji i rękojmi rozpoczyna się z dniem następnym po dniu podpisania protokołu odbioru końcowego</w:t>
      </w:r>
      <w:r w:rsidR="003325D4">
        <w:t xml:space="preserve"> bez zastrzeżeń.</w:t>
      </w:r>
    </w:p>
    <w:p w14:paraId="79D45A5A" w14:textId="33F0E53A" w:rsidR="003A2BDC" w:rsidRPr="006E4365" w:rsidRDefault="00B22D21" w:rsidP="00CE6B24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ind w:left="0"/>
        <w:jc w:val="both"/>
      </w:pPr>
      <w:r w:rsidRPr="006E4365">
        <w:t>W przypadku wymiany wadliwych urządzeń i elementów oraz okres gwarancji i</w:t>
      </w:r>
      <w:r w:rsidR="003325D4">
        <w:rPr>
          <w:strike/>
        </w:rPr>
        <w:t xml:space="preserve"> </w:t>
      </w:r>
      <w:r w:rsidRPr="00504156">
        <w:t>rękojm</w:t>
      </w:r>
      <w:r w:rsidRPr="006E4365">
        <w:rPr>
          <w:strike/>
        </w:rPr>
        <w:t>i</w:t>
      </w:r>
      <w:r w:rsidRPr="006E4365">
        <w:t xml:space="preserve"> na wymienione biegnie na nowo od daty podpisania protokołu odbioru usunięcia wad.</w:t>
      </w:r>
    </w:p>
    <w:p w14:paraId="168315A5" w14:textId="413DC5A6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7</w:t>
      </w:r>
    </w:p>
    <w:bookmarkEnd w:id="3"/>
    <w:p w14:paraId="3DE2226C" w14:textId="349EDA86" w:rsidR="00B22D21" w:rsidRPr="006E4365" w:rsidRDefault="00B22D21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</w:pPr>
      <w:r w:rsidRPr="006E4365">
        <w:t xml:space="preserve">Wynagrodzenie za wykonanie przedmiotu umowy jest wynagrodzeniem ryczałtowym w rozumieniu art. 632 § 1 Kodeksu cywilnego i wynosi: </w:t>
      </w:r>
    </w:p>
    <w:p w14:paraId="274F6E04" w14:textId="47905E16" w:rsidR="00B22D21" w:rsidRPr="006E4365" w:rsidRDefault="00B22D21" w:rsidP="00CE6B24">
      <w:pPr>
        <w:spacing w:after="0" w:line="360" w:lineRule="auto"/>
        <w:contextualSpacing/>
        <w:jc w:val="both"/>
      </w:pPr>
      <w:r w:rsidRPr="006E4365">
        <w:t>…………………………brutto (słownie:</w:t>
      </w:r>
      <w:r w:rsidR="76634F2D" w:rsidRPr="006E4365">
        <w:t xml:space="preserve"> </w:t>
      </w:r>
      <w:r w:rsidRPr="006E4365">
        <w:t>………………………………)</w:t>
      </w:r>
    </w:p>
    <w:p w14:paraId="2D3C4EB2" w14:textId="3CA7A2DE" w:rsidR="00B22D21" w:rsidRPr="006E4365" w:rsidRDefault="00B22D21" w:rsidP="00CE6B24">
      <w:pPr>
        <w:spacing w:after="0" w:line="360" w:lineRule="auto"/>
        <w:contextualSpacing/>
        <w:jc w:val="both"/>
      </w:pPr>
      <w:r w:rsidRPr="006E4365">
        <w:t>…………………………podatek VAT (słownie:</w:t>
      </w:r>
      <w:r w:rsidR="5B30A1CC" w:rsidRPr="006E4365">
        <w:t xml:space="preserve"> </w:t>
      </w:r>
      <w:r w:rsidRPr="006E4365">
        <w:t>…………………….)</w:t>
      </w:r>
    </w:p>
    <w:p w14:paraId="7DA3C1D3" w14:textId="7AC50B6B" w:rsidR="00B22D21" w:rsidRDefault="00B22D21" w:rsidP="00CE6B24">
      <w:pPr>
        <w:spacing w:after="0" w:line="360" w:lineRule="auto"/>
        <w:contextualSpacing/>
        <w:jc w:val="both"/>
      </w:pPr>
      <w:r w:rsidRPr="006E4365">
        <w:t>…………………………netto (słownie:</w:t>
      </w:r>
      <w:r w:rsidR="240DD601" w:rsidRPr="006E4365">
        <w:t xml:space="preserve"> </w:t>
      </w:r>
      <w:r w:rsidRPr="006E4365">
        <w:t>…………………………………)</w:t>
      </w:r>
    </w:p>
    <w:p w14:paraId="6053AB2A" w14:textId="77777777" w:rsidR="006E4365" w:rsidRPr="006E4365" w:rsidRDefault="006E4365" w:rsidP="00CE6B24">
      <w:pPr>
        <w:spacing w:after="0" w:line="360" w:lineRule="auto"/>
        <w:contextualSpacing/>
        <w:jc w:val="both"/>
      </w:pPr>
    </w:p>
    <w:p w14:paraId="74CFC1E3" w14:textId="59B19E46" w:rsidR="006E4365" w:rsidRPr="006E4365" w:rsidRDefault="006E4365" w:rsidP="00CE6B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Zamawiający dokona płatności za przedmiot zamówienie w III ratach, ich realizacja nastąpi według harmonogramu uwzględniającego sposób współfinansowania inwestycji:</w:t>
      </w:r>
    </w:p>
    <w:p w14:paraId="0DBEEB40" w14:textId="15BA1F92" w:rsidR="006E4365" w:rsidRPr="006E4365" w:rsidRDefault="006E4365" w:rsidP="00CE6B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pierwsza rata ze środków własnych Zamawiającego zgodnie z zatwierdzonym harmonogramem robót – I etap prac;</w:t>
      </w:r>
    </w:p>
    <w:p w14:paraId="5C892E17" w14:textId="41FF2280" w:rsidR="006E4365" w:rsidRDefault="006E4365" w:rsidP="00CE6B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 xml:space="preserve">druga </w:t>
      </w:r>
      <w:r w:rsidR="00E408B8">
        <w:rPr>
          <w:rFonts w:cstheme="minorHAnsi"/>
        </w:rPr>
        <w:t xml:space="preserve">rata </w:t>
      </w:r>
      <w:r w:rsidRPr="006E4365">
        <w:rPr>
          <w:rFonts w:cstheme="minorHAnsi"/>
        </w:rPr>
        <w:t xml:space="preserve">(II etap) po zakończeniu II etapu prac w ramach realizacji inwestycji, przy czym druga </w:t>
      </w:r>
      <w:r w:rsidR="00E408B8">
        <w:rPr>
          <w:rFonts w:cstheme="minorHAnsi"/>
        </w:rPr>
        <w:t xml:space="preserve">rata </w:t>
      </w:r>
      <w:r w:rsidRPr="006E4365">
        <w:rPr>
          <w:rFonts w:cstheme="minorHAnsi"/>
        </w:rPr>
        <w:t xml:space="preserve">może zostać wypłacona w wysokości nie wyższej niż 50% kwoty wynagrodzenia objętego promesą inwestycyjną, </w:t>
      </w:r>
    </w:p>
    <w:p w14:paraId="1CC8D77A" w14:textId="770DF6B1" w:rsidR="006E4365" w:rsidRDefault="006E4365" w:rsidP="00CE6B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trzecia </w:t>
      </w:r>
      <w:r w:rsidR="00E408B8">
        <w:rPr>
          <w:rFonts w:cstheme="minorHAnsi"/>
        </w:rPr>
        <w:t xml:space="preserve">rata </w:t>
      </w:r>
      <w:r w:rsidRPr="006E4365">
        <w:rPr>
          <w:rFonts w:cstheme="minorHAnsi"/>
        </w:rPr>
        <w:t>w wysokości pozostałej kwoty wynikającej z promesy po odbiorze końcowym bez zastrzeżeń.  Wartość promesy  inwestycyjnej finansowanej  z Rządowego Programu Odbudowy Zabytków wynosi</w:t>
      </w:r>
      <w:r>
        <w:rPr>
          <w:rFonts w:cstheme="minorHAnsi"/>
        </w:rPr>
        <w:t>…………………………………………………………..</w:t>
      </w:r>
    </w:p>
    <w:p w14:paraId="54BADA79" w14:textId="6073469F" w:rsidR="0076266C" w:rsidRP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Płatność zostanie zrealizowana przelewem na rachunek bankowy Wykonawcy wskazany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 xml:space="preserve">na fakturze, w terminie 30 dni od dnia otrzymania prawidłowo wystawionej faktury VAT przez Zamawiającego, których wartość nie może przekroczyć całkowitej wartości umowy, określonej w § 7 ust. 1 umowy. </w:t>
      </w:r>
    </w:p>
    <w:p w14:paraId="7D0F6A24" w14:textId="419D906F" w:rsidR="00B22D21" w:rsidRDefault="00B22D21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Wartość brutto umowy określona w ust. 1 nie może ulec zmianie w okresie objętym umową. Kwota ta uwzględnia wszystkie niezbędne koszty i wydatki związane z realizacją przedmiotu umowy oraz zaspokaja wszelkie roszczenia Wykonawcy z tytułu wykonania umowy.</w:t>
      </w:r>
    </w:p>
    <w:p w14:paraId="27A8B4AF" w14:textId="45A2D8FE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Rachunek bankowy wykonawcy musi być zgodny z numerem rachunku ujawnionym w wykazie podmiotów zarejestrowanych jako podatnicy VAT, niezarejestrowanych oraz wykreślonych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 xml:space="preserve">i przywróconych do rejestru VAT, prowadzonym przez Szefa Krajowej Administracji Skarbowej, zwanym dalej „wykazem”. Gdy w wykazie ujawniony będzie inny rachunek bankowy, płatność wynagrodzenia dokonana zostanie na rachunek bankowy ujawniony w wykazie. W przypadku, gdy wykonawca nie figuruje w wykazie zobowiązany jest ujawnić swój numer rachunku bankowego 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>w wykazie. Zamawiający wstrzyma do czasu ustania przyczyny płatność faktury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>w przypadku niewywiązania się wykonawcy z ww. zobowiązania. Wstrzymanie wypłaty wynagrodzenia nie rodzi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>w tych przypadkach po stronie zamawiającego opóźnienia i wykonawcy nie przysługują odsetki z tego tytułu.</w:t>
      </w:r>
    </w:p>
    <w:p w14:paraId="0E286236" w14:textId="2DA79DF7" w:rsidR="0076266C" w:rsidRPr="00455D91" w:rsidRDefault="0076266C" w:rsidP="00455D91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455D91">
        <w:rPr>
          <w:rFonts w:cstheme="minorHAnsi"/>
        </w:rPr>
        <w:t xml:space="preserve">Przed wystawieniem faktury końcowej wykonawca zobowiązany jest do doręczenia zamawiającemu protokołu odbioru, potwierdzającego wykonanie i odebranie prac bez wad i usterek, wraz                          </w:t>
      </w:r>
      <w:r w:rsidR="003325D4">
        <w:rPr>
          <w:rFonts w:cstheme="minorHAnsi"/>
        </w:rPr>
        <w:t xml:space="preserve">                        </w:t>
      </w:r>
      <w:r w:rsidRPr="00455D91">
        <w:rPr>
          <w:rFonts w:cstheme="minorHAnsi"/>
        </w:rPr>
        <w:t xml:space="preserve">           z kompletem dokumentów odbiorowych, oraz w przypadku realizacji zamówienia przy pomocy podwykonawców do doręczenia zamawiającemu oświadczenia podwykonawców o braku wymagalnych zobowiązań wykonawcy wobec podwykonawcy. </w:t>
      </w:r>
    </w:p>
    <w:p w14:paraId="3E4C73C8" w14:textId="2450799F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1602820C" w14:textId="3FF3B479" w:rsidR="0076266C" w:rsidRDefault="0076266C" w:rsidP="00455D91">
      <w:pPr>
        <w:numPr>
          <w:ilvl w:val="0"/>
          <w:numId w:val="2"/>
        </w:numPr>
        <w:spacing w:after="0" w:line="360" w:lineRule="auto"/>
        <w:ind w:left="2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Obowiązujący podatek VAT naliczony zostanie w wysokości obowiązującej w dniu wystawienia faktury.</w:t>
      </w:r>
    </w:p>
    <w:p w14:paraId="7943B749" w14:textId="257536CF" w:rsidR="0076266C" w:rsidRDefault="0076266C" w:rsidP="00455D91">
      <w:pPr>
        <w:numPr>
          <w:ilvl w:val="0"/>
          <w:numId w:val="2"/>
        </w:numPr>
        <w:spacing w:after="0" w:line="360" w:lineRule="auto"/>
        <w:ind w:left="2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Strony ustalają, iż za dzień zapłaty będą traktować dzień obciążenia rachunku bankowego zamawiającego.</w:t>
      </w:r>
    </w:p>
    <w:p w14:paraId="35DB5CD0" w14:textId="4C7F1C3E" w:rsidR="0076266C" w:rsidRDefault="0076266C" w:rsidP="00455D91">
      <w:pPr>
        <w:numPr>
          <w:ilvl w:val="0"/>
          <w:numId w:val="2"/>
        </w:numPr>
        <w:spacing w:after="0" w:line="360" w:lineRule="auto"/>
        <w:ind w:left="2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Strony ustalają, iż zamawiający może potrącić z wynagrodzenia wszelkie należności pieniężne należne od wykonawcy na podstawie niniejszej umowy, w tym w szczególności kary umowne, przy czym potrącenie umowne nie ogranicza w żaden sposób prawa zamawiającego do potrącenia ustawowego.</w:t>
      </w:r>
    </w:p>
    <w:p w14:paraId="3B84639E" w14:textId="2F7B85BC" w:rsidR="0076266C" w:rsidRDefault="0076266C" w:rsidP="00455D91">
      <w:pPr>
        <w:numPr>
          <w:ilvl w:val="0"/>
          <w:numId w:val="2"/>
        </w:numPr>
        <w:spacing w:after="0" w:line="360" w:lineRule="auto"/>
        <w:ind w:left="2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lastRenderedPageBreak/>
        <w:t>Wykonawca nie może, bez zgody zamawiającego, zbywać na rzecz osób trzecich wierzytelności powstałych w wyniku realizacji niniejszej umowy.</w:t>
      </w:r>
    </w:p>
    <w:p w14:paraId="34C785DD" w14:textId="154E61CA" w:rsidR="0076266C" w:rsidRPr="00E32061" w:rsidRDefault="0076266C" w:rsidP="00455D91">
      <w:pPr>
        <w:numPr>
          <w:ilvl w:val="0"/>
          <w:numId w:val="2"/>
        </w:numPr>
        <w:spacing w:after="0" w:line="360" w:lineRule="auto"/>
        <w:ind w:left="2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Wykonawca może wysyłać ustrukturyzowaną fakturę elektroniczną, zgodnie z zasadami określonymi</w:t>
      </w:r>
      <w:r w:rsidR="00E32061">
        <w:rPr>
          <w:rFonts w:cstheme="minorHAnsi"/>
        </w:rPr>
        <w:t xml:space="preserve"> </w:t>
      </w:r>
      <w:r w:rsidRPr="00E32061">
        <w:rPr>
          <w:rFonts w:cstheme="minorHAnsi"/>
        </w:rPr>
        <w:t>w ustawie z dnia 9 listopada 2018 r. o elektronicznym fakturowaniu w zamówieniach publicznych, koncesjach na roboty budowlane lub usługi oraz partnerstwie publiczno-prywatnym (</w:t>
      </w:r>
      <w:proofErr w:type="spellStart"/>
      <w:r w:rsidRPr="00E32061">
        <w:rPr>
          <w:rFonts w:cstheme="minorHAnsi"/>
        </w:rPr>
        <w:t>t.j</w:t>
      </w:r>
      <w:proofErr w:type="spellEnd"/>
      <w:r w:rsidRPr="00E32061">
        <w:rPr>
          <w:rFonts w:cstheme="minorHAnsi"/>
        </w:rPr>
        <w:t>. Dz. U. z 2020r. poz. 1666 ze zm.), za pośrednictwem systemu teleinformatycznego (dostępnego pod adresem https://efaktura.gov.pl), zwanego dalej „platformą”. Wykonawca nie jest obowiązany do wysyłania ustrukturyzowanych faktur elektronicznych do zamawiającego za pośrednictwem platformy.</w:t>
      </w:r>
    </w:p>
    <w:p w14:paraId="398C1AD8" w14:textId="42531110" w:rsidR="00B22D21" w:rsidRPr="0076266C" w:rsidRDefault="00B22D21" w:rsidP="00455D91">
      <w:pPr>
        <w:pStyle w:val="Akapitzlist"/>
        <w:numPr>
          <w:ilvl w:val="0"/>
          <w:numId w:val="2"/>
        </w:numPr>
        <w:spacing w:after="0" w:line="360" w:lineRule="auto"/>
        <w:ind w:left="20"/>
        <w:jc w:val="both"/>
        <w:rPr>
          <w:rFonts w:cstheme="minorHAnsi"/>
        </w:rPr>
      </w:pPr>
      <w:r w:rsidRPr="006E4365">
        <w:t>Wykonawca przyjmuje do wiadomości</w:t>
      </w:r>
      <w:r w:rsidR="580D77DC" w:rsidRPr="006E4365">
        <w:t>,</w:t>
      </w:r>
      <w:r w:rsidRPr="006E4365">
        <w:t xml:space="preserve"> że wypłata wynagrodzenia będzie oparta na zasadach przyjętych zgodnie z Regulaminem Naboru wniosków o dofinansowanie w ramach Rządowego Programu Odbudowy Zabytków - edycja I " oraz Uchwałą nr 232/2022 Rady Ministrów dnia 23 listopada 2022</w:t>
      </w:r>
      <w:r w:rsidR="1B340BD2" w:rsidRPr="006E4365">
        <w:t xml:space="preserve"> </w:t>
      </w:r>
      <w:r w:rsidRPr="006E4365">
        <w:t xml:space="preserve">r. w sprawie ustanowienia Rządowego Programu Odbudowy Zabytków.  </w:t>
      </w:r>
    </w:p>
    <w:p w14:paraId="7626A217" w14:textId="77777777" w:rsidR="003A2BDC" w:rsidRPr="006E4365" w:rsidRDefault="003A2BDC" w:rsidP="00CE6B24">
      <w:pPr>
        <w:spacing w:after="0" w:line="360" w:lineRule="auto"/>
        <w:jc w:val="center"/>
        <w:rPr>
          <w:rFonts w:cstheme="minorHAnsi"/>
          <w:b/>
          <w:bCs/>
        </w:rPr>
      </w:pPr>
      <w:bookmarkStart w:id="5" w:name="_Hlk72847761"/>
    </w:p>
    <w:p w14:paraId="3416F53C" w14:textId="629B2D53" w:rsidR="00B22D21" w:rsidRPr="006E4365" w:rsidRDefault="00B22D21" w:rsidP="00CE6B24">
      <w:pPr>
        <w:spacing w:after="0" w:line="360" w:lineRule="auto"/>
        <w:jc w:val="center"/>
        <w:rPr>
          <w:rFonts w:cstheme="minorHAnsi"/>
        </w:rPr>
      </w:pPr>
      <w:r w:rsidRPr="006E4365">
        <w:rPr>
          <w:rFonts w:cstheme="minorHAnsi"/>
          <w:b/>
          <w:bCs/>
        </w:rPr>
        <w:t>§8</w:t>
      </w:r>
      <w:bookmarkEnd w:id="5"/>
    </w:p>
    <w:p w14:paraId="4485B000" w14:textId="71D1E8D0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</w:pPr>
      <w:r w:rsidRPr="006E4365">
        <w:t>W przypadku ujawnienia w okresie gwarancji wad w przedmiocie umowy, zostaną one bezpłatnie usunięte przez Wykonawcę. Wykonawca jest zobowiązany wykonać obowiązki wynikające</w:t>
      </w:r>
      <w:r w:rsidR="003A2BDC" w:rsidRPr="006E4365">
        <w:t xml:space="preserve"> </w:t>
      </w:r>
      <w:r w:rsidRPr="006E4365">
        <w:br/>
        <w:t>z udzielonej gwarancji niezwłocznie po otrzymaniu żądania od Zamawiającego</w:t>
      </w:r>
      <w:r w:rsidR="00755806" w:rsidRPr="006E4365">
        <w:t xml:space="preserve">. </w:t>
      </w:r>
    </w:p>
    <w:p w14:paraId="57BDCCFC" w14:textId="53304039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</w:pPr>
      <w:r w:rsidRPr="006E4365">
        <w:t xml:space="preserve">Jeżeli Wykonawca nie przystąpi do usuwania usterek w ciągu </w:t>
      </w:r>
      <w:r w:rsidR="003F7FB9" w:rsidRPr="006E4365">
        <w:t>14</w:t>
      </w:r>
      <w:r w:rsidRPr="006E4365">
        <w:t xml:space="preserve"> dni roboczych od chwili otrzymania zawiadomienia i nie usunie ich w najkrótszym możliwym czasie, Zamawiający jest upoważniony do wykonania koniecznej naprawy na koszt Wykonawcy.</w:t>
      </w:r>
    </w:p>
    <w:p w14:paraId="276DC959" w14:textId="02018475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</w:pPr>
      <w:r w:rsidRPr="006E4365">
        <w:t xml:space="preserve">Okres gwarancji przedłuża się każdorazowo o liczbę dni przestoju w możliwości korzystania </w:t>
      </w:r>
      <w:r w:rsidRPr="006E4365">
        <w:br/>
        <w:t>z przedmiotu umowy spowodowanego awarią i czasem naprawy</w:t>
      </w:r>
    </w:p>
    <w:p w14:paraId="39D22117" w14:textId="25194CA3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Jeżeli w wykonaniu swych obowiązków wynikających z gwarancji Wykonawca dokonał zasadniczych zmian w przedmiocie umowy, to termin gwarancji biegnie na nowo od chwili naprawy</w:t>
      </w:r>
      <w:r w:rsidR="003A2BDC" w:rsidRPr="006E4365">
        <w:rPr>
          <w:rFonts w:cstheme="minorHAnsi"/>
        </w:rPr>
        <w:t>.</w:t>
      </w:r>
    </w:p>
    <w:p w14:paraId="4D4C4D51" w14:textId="77777777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Zamawiający z tytułu gwarancji i rękojmi może żądać usunięcia wady, jeżeli ujawniła się ona w czasie trwania gwarancji lub rękojmi. </w:t>
      </w:r>
    </w:p>
    <w:p w14:paraId="033EEDBA" w14:textId="77777777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ma obowiązek usunąć wadę: </w:t>
      </w:r>
    </w:p>
    <w:p w14:paraId="2032AF1F" w14:textId="77777777" w:rsidR="00B22D21" w:rsidRPr="006E4365" w:rsidRDefault="00B22D21" w:rsidP="00CE6B24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jeśli wada uniemożliwia zgodne z obowiązującymi przepisami użytkowanie przedmiotu gwarancji – natychmiast;</w:t>
      </w:r>
    </w:p>
    <w:p w14:paraId="5374F4BB" w14:textId="3DA2F33A" w:rsidR="00B22D21" w:rsidRPr="006E4365" w:rsidRDefault="00755806" w:rsidP="00CE6B24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 innym przypadku najpóźniej </w:t>
      </w:r>
      <w:r w:rsidR="00B22D21" w:rsidRPr="006E4365">
        <w:rPr>
          <w:rFonts w:cstheme="minorHAnsi"/>
        </w:rPr>
        <w:t>w ciągu 14 dni od daty otrzymania zgłoszenia.</w:t>
      </w:r>
    </w:p>
    <w:p w14:paraId="429F130F" w14:textId="765C584F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 xml:space="preserve">Zamawiający może, według swego wyboru, wykonywać uprawnienia z tytułu rękojmi za wady niezależnie od uprawnień z tytułu gwarancji. Niezależnie od uprawnień z tytułu rękojmi za wady i gwarancji jakości </w:t>
      </w:r>
      <w:r w:rsidRPr="006E4365">
        <w:lastRenderedPageBreak/>
        <w:t>Zamawiający może żądać naprawienia na zasadach ogólnych szkody powstałej z powodu istnienia wady, chyba, że szkoda ta jest następstwem okoliczności, za które Wykonawca nie ponosi odpowiedzialności.</w:t>
      </w:r>
    </w:p>
    <w:p w14:paraId="6BAAF19A" w14:textId="6EC57761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bookmarkStart w:id="6" w:name="_Hlk155558313"/>
      <w:r w:rsidRPr="006E4365">
        <w:rPr>
          <w:rFonts w:cstheme="minorHAnsi"/>
          <w:b/>
          <w:bCs/>
        </w:rPr>
        <w:t>§ 9</w:t>
      </w:r>
    </w:p>
    <w:bookmarkEnd w:id="6"/>
    <w:p w14:paraId="180381E8" w14:textId="20ADF5E2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</w:pPr>
      <w:r w:rsidRPr="006E4365">
        <w:t>Wykonawca zapłaci Zamawiającemu karę umowną w przypadku zwłoki w terminie wykonania umowy, w wysokości 0,1 % całkowitej wartości umowy, o której mowa w § 7 ust. 1 za każdy dzień zwłoki</w:t>
      </w:r>
      <w:r w:rsidR="00755806" w:rsidRPr="006E4365">
        <w:t>, wysokość kary nie może przekroczyć 20% wartości umowy.</w:t>
      </w:r>
    </w:p>
    <w:p w14:paraId="599B568E" w14:textId="4954C093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</w:pPr>
      <w:r w:rsidRPr="006E4365">
        <w:t>W przypadku stwierdzenia przez Zamawiającego wad w przedmiocie zamówienia i niedotrzymania przez Wykonawcę wyznaczonego przez Zamawiającego terminu usunięcia wad przedmiotu umowy, Wykonawca zapłaci karę umowną w wys. 0,1% wartości umowy brutto za każdy dzień zwłoki.</w:t>
      </w:r>
    </w:p>
    <w:p w14:paraId="3754650C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bookmarkStart w:id="7" w:name="_Hlk156258424"/>
      <w:r w:rsidRPr="006E4365">
        <w:rPr>
          <w:rFonts w:cstheme="minorHAnsi"/>
        </w:rPr>
        <w:t xml:space="preserve">W przypadku nieuzasadnionego odstąpienia od umowy przez Wykonawcę z przyczyn leżących po stronie Wykonawcy, Wykonawca zapłaci Zamawiającemu karę umowną w wysokości 10 % całkowitej wartości umowy, o której mowa w § 7 ust. 1. Odstąpienie od umowy wymaga formy pisemnej pod rygorem nieważności.  </w:t>
      </w:r>
      <w:bookmarkEnd w:id="7"/>
    </w:p>
    <w:p w14:paraId="3BB54092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 przypadku nieuzasadnionego odstąpienia od umowy przez Zamawiającego lub z przyczyn leżących po stronie Zamawiającego, Zamawiający zapłaci Wykonawcy karę umowną w wysokości 10 % całkowitej wartości umowy, o której mowa w § 7 ust. 1. Odstąpienie od umowy wymaga formy pisemnej pod rygorem nieważności.  </w:t>
      </w:r>
    </w:p>
    <w:p w14:paraId="337AF842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zapłaci kary umowne w terminie 14 dni od dnia otrzymania wezwania do zapłaty lub noty obciążeniowej wystawionej przez drugą stronę. </w:t>
      </w:r>
    </w:p>
    <w:p w14:paraId="0F92BFF1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wyraża zgodę, na potrącenie kar umownych z należnego mu wynagrodzenia określonego w § 7. </w:t>
      </w:r>
    </w:p>
    <w:p w14:paraId="0BDA2A5D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Strony mogą dochodzić na zasadach ogólnych odszkodowania przenoszącego wysokość kar umownych do wysokości poniesionej szkody.</w:t>
      </w:r>
    </w:p>
    <w:p w14:paraId="50908D22" w14:textId="77777777" w:rsidR="003F7FB9" w:rsidRPr="006E4365" w:rsidRDefault="00B22D21" w:rsidP="00CE6B24">
      <w:pPr>
        <w:tabs>
          <w:tab w:val="left" w:pos="4164"/>
        </w:tabs>
        <w:spacing w:after="0" w:line="360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ab/>
      </w:r>
    </w:p>
    <w:p w14:paraId="1F4E357A" w14:textId="54832665" w:rsidR="00B22D21" w:rsidRPr="006E4365" w:rsidRDefault="00B22D21" w:rsidP="00CE6B24">
      <w:pPr>
        <w:tabs>
          <w:tab w:val="left" w:pos="4164"/>
        </w:tabs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10</w:t>
      </w:r>
    </w:p>
    <w:p w14:paraId="16664D95" w14:textId="470503BF" w:rsidR="00B22D21" w:rsidRPr="003325D4" w:rsidRDefault="00B22D21" w:rsidP="003325D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3325D4">
        <w:rPr>
          <w:rFonts w:cstheme="minorHAnsi"/>
        </w:rPr>
        <w:t>Zamawiający może odstąpić od Umowy, jeżeli:</w:t>
      </w:r>
    </w:p>
    <w:p w14:paraId="6DBB12CF" w14:textId="400300D6" w:rsidR="00B22D21" w:rsidRPr="006E4365" w:rsidRDefault="00B22D21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zawiadomi Zamawiającego, </w:t>
      </w:r>
      <w:r w:rsidR="00954006" w:rsidRPr="006E4365">
        <w:rPr>
          <w:rFonts w:cstheme="minorHAnsi"/>
        </w:rPr>
        <w:t>że</w:t>
      </w:r>
      <w:r w:rsidRPr="006E4365">
        <w:rPr>
          <w:rFonts w:cstheme="minorHAnsi"/>
        </w:rPr>
        <w:t xml:space="preserve"> na skutek zaistnienia nieprzewidzianych uprzednio okoliczności nie będzie się mógł wywiązać ze zobowiązań umownych;</w:t>
      </w:r>
    </w:p>
    <w:p w14:paraId="3CCD8C8E" w14:textId="7EEE1849" w:rsidR="00B22D21" w:rsidRPr="006E4365" w:rsidRDefault="00B22D21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Wykonawca bez uzasadnionych przyczyn nie rozpoczął robót lub przerwał je i nie podjął ich ponownie pomimo dodatkowego wezwania Zamawiającego, przez okres 30 dni od daty dodatkowego wezwania;</w:t>
      </w:r>
    </w:p>
    <w:p w14:paraId="3495F915" w14:textId="691497F0" w:rsidR="00B22D21" w:rsidRPr="006E4365" w:rsidRDefault="00FF006B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</w:pPr>
      <w:r w:rsidRPr="006E4365">
        <w:t>p</w:t>
      </w:r>
      <w:r w:rsidR="00B22D21" w:rsidRPr="006E4365">
        <w:t>racami konserwatorskimi kieruje inna osoba niż wskazana w ofercie</w:t>
      </w:r>
      <w:r w:rsidR="00954006" w:rsidRPr="006E4365">
        <w:t>;</w:t>
      </w:r>
    </w:p>
    <w:p w14:paraId="2A16679B" w14:textId="77633F3A" w:rsidR="00954006" w:rsidRPr="006E4365" w:rsidRDefault="00B22D21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miała miejsce sytuacja określona w ust. 5. </w:t>
      </w:r>
    </w:p>
    <w:p w14:paraId="151102CD" w14:textId="2FC58468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 xml:space="preserve">Odstąpienie od Umowy powinno nastąpić w formie pisemnej z podaniem przyczyny odstąpienia. </w:t>
      </w:r>
    </w:p>
    <w:p w14:paraId="48A52B0B" w14:textId="6F3EFE1C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lastRenderedPageBreak/>
        <w:t>W razie odstąpienia od Umowy Zamawiający i Wykonawca sporządzają protokół inwentaryzacji robót w toku na dzień odstąpienia, a Wykonawca:</w:t>
      </w:r>
    </w:p>
    <w:p w14:paraId="03712429" w14:textId="0ACEAAB6" w:rsidR="00B22D21" w:rsidRPr="006E4365" w:rsidRDefault="00B22D21" w:rsidP="00CE6B24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zabezpieczy przerwane roboty w zakresie wzajemnie uzgodnionym na koszt strony, z której przyczyny nastąpiło odstąpienie od Umowy; </w:t>
      </w:r>
    </w:p>
    <w:p w14:paraId="2684E03C" w14:textId="27CBBB34" w:rsidR="00B22D21" w:rsidRPr="006E4365" w:rsidRDefault="00B22D21" w:rsidP="00CE6B24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wezwie Zamawiającego do dokonania odbioru wykonanych robót w toku i zabezpieczających.</w:t>
      </w:r>
    </w:p>
    <w:p w14:paraId="529B1F22" w14:textId="30556858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>W razie odstąpienia od Umowy przez którąkolwiek ze stron wysokość należnego wykonawcy wynagrodzenia strony ustalą wspólnie na podstawie protokołu inwentaryzacji robót stwierdzającego zaawansowanie robót, biorąc pod uwagę ostateczny zakres prac i robót wykonanych w stosunku do zakresu prac i robót przewidzianego na dzień zawarcia umowy oraz wysokość umówionego wynagrodzenia</w:t>
      </w:r>
      <w:r w:rsidR="00C56132" w:rsidRPr="006E4365">
        <w:t>.</w:t>
      </w:r>
    </w:p>
    <w:p w14:paraId="2406442E" w14:textId="2192F48B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</w:pPr>
      <w:r w:rsidRPr="006E4365">
        <w:t>W razie zaistnienia istotnej zmiany okoliczności powodującej, że wykonanie umowy nie leży</w:t>
      </w:r>
      <w:r w:rsidR="00FF006B" w:rsidRPr="006E4365">
        <w:t xml:space="preserve"> </w:t>
      </w:r>
      <w:r w:rsidRPr="006E4365">
        <w:t>w interesie Zamawiającego, czego nie można było przewidzieć w chwili zawarcia umowy, Zamawiający może odstąpić od umowy w terminie 30 dni od powzięcia wiadomości o tych okolicznościach.</w:t>
      </w:r>
    </w:p>
    <w:p w14:paraId="1F92D062" w14:textId="15EBC552" w:rsidR="006428B3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</w:pPr>
      <w:r w:rsidRPr="006E4365">
        <w:t xml:space="preserve">W przypadku określonym w ust. 5 Wykonawca może żądać wyłącznie wynagrodzenia należnego </w:t>
      </w:r>
      <w:r w:rsidRPr="006E4365">
        <w:br/>
        <w:t>z tytułu wykonania części Umowy.</w:t>
      </w:r>
    </w:p>
    <w:p w14:paraId="7F2019C3" w14:textId="77777777" w:rsidR="006428B3" w:rsidRPr="006E4365" w:rsidRDefault="006428B3" w:rsidP="00CE6B24">
      <w:pPr>
        <w:spacing w:after="0" w:line="360" w:lineRule="auto"/>
        <w:rPr>
          <w:rFonts w:cstheme="minorHAnsi"/>
        </w:rPr>
      </w:pPr>
    </w:p>
    <w:p w14:paraId="1ADC361D" w14:textId="77777777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11</w:t>
      </w:r>
    </w:p>
    <w:p w14:paraId="0D14B481" w14:textId="61A5C445" w:rsidR="00B22D21" w:rsidRPr="006E4365" w:rsidRDefault="00B22D21" w:rsidP="00CE6B24">
      <w:pPr>
        <w:spacing w:after="0" w:line="360" w:lineRule="auto"/>
        <w:ind w:firstLine="708"/>
        <w:jc w:val="both"/>
        <w:rPr>
          <w:rFonts w:cstheme="minorHAnsi"/>
        </w:rPr>
      </w:pPr>
      <w:r w:rsidRPr="006E4365">
        <w:rPr>
          <w:rFonts w:cstheme="minorHAnsi"/>
        </w:rPr>
        <w:t>(</w:t>
      </w:r>
      <w:r w:rsidR="00BC74F9" w:rsidRPr="006E4365">
        <w:rPr>
          <w:rFonts w:cstheme="minorHAnsi"/>
        </w:rPr>
        <w:t xml:space="preserve">zapis </w:t>
      </w:r>
      <w:r w:rsidRPr="006E4365">
        <w:rPr>
          <w:rFonts w:cstheme="minorHAnsi"/>
        </w:rPr>
        <w:t>będzie obowiązywał w przypadku wskazania podwykonawcy)</w:t>
      </w:r>
    </w:p>
    <w:p w14:paraId="6E5D74A7" w14:textId="77777777" w:rsidR="00B22D21" w:rsidRPr="006E4365" w:rsidRDefault="00B22D21" w:rsidP="00CE6B24">
      <w:pPr>
        <w:spacing w:after="0" w:line="360" w:lineRule="auto"/>
        <w:jc w:val="both"/>
        <w:rPr>
          <w:rFonts w:cstheme="minorHAnsi"/>
        </w:rPr>
      </w:pPr>
    </w:p>
    <w:p w14:paraId="5B11E9DF" w14:textId="77777777" w:rsidR="00FF006B" w:rsidRPr="006E4365" w:rsidRDefault="00FF006B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Strony ustalają, że przedmiot umowy zostanie wykonany z udziałem Podwykonawców:</w:t>
      </w:r>
    </w:p>
    <w:p w14:paraId="3AF4B4A0" w14:textId="298697EE" w:rsidR="00FF006B" w:rsidRPr="006E4365" w:rsidRDefault="00FF006B" w:rsidP="00CE6B24">
      <w:pPr>
        <w:pStyle w:val="Akapitzlist"/>
        <w:numPr>
          <w:ilvl w:val="0"/>
          <w:numId w:val="27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 zakresie………………………………</w:t>
      </w:r>
      <w:r w:rsidR="005B1FEE" w:rsidRPr="006E4365">
        <w:rPr>
          <w:rFonts w:cstheme="minorHAnsi"/>
        </w:rPr>
        <w:t>…….</w:t>
      </w:r>
    </w:p>
    <w:p w14:paraId="30232BB7" w14:textId="0FADC688" w:rsidR="00FF006B" w:rsidRPr="006E4365" w:rsidRDefault="00FF006B" w:rsidP="00CE6B24">
      <w:pPr>
        <w:pStyle w:val="Akapitzlist"/>
        <w:numPr>
          <w:ilvl w:val="0"/>
          <w:numId w:val="27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 zakresie………………………………………</w:t>
      </w:r>
    </w:p>
    <w:p w14:paraId="66859098" w14:textId="7B4D6530" w:rsidR="005B1FEE" w:rsidRPr="006E4365" w:rsidRDefault="005B1FEE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</w:pPr>
      <w:r w:rsidRPr="006E4365">
        <w:t>W terminie 7 dni od podpisania umowy Wykonawca przedstawi Zamawiającemu umowy</w:t>
      </w:r>
      <w:r w:rsidR="617AC644" w:rsidRPr="006E4365">
        <w:t xml:space="preserve"> </w:t>
      </w:r>
      <w:r w:rsidRPr="006E4365">
        <w:br/>
        <w:t xml:space="preserve">z </w:t>
      </w:r>
      <w:r w:rsidR="00BC74F9" w:rsidRPr="006E4365">
        <w:t>P</w:t>
      </w:r>
      <w:r w:rsidRPr="006E4365">
        <w:t xml:space="preserve">odwykonawcami, celem ich akceptacji. </w:t>
      </w:r>
    </w:p>
    <w:p w14:paraId="125128ED" w14:textId="7E2D4EC4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Zamawiający odpowiada solidarnie z Wykonawcą za zapłatę wynagrodzenia należnego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odwykonawcy z tytułu wykonanych przez niego robót budowlanych, których szczegółowy przedmiot został zgłoszony Zamawiającemu przez Wykonawcę lub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odwykonawcę przed przystąpieniem do wykonywania tych robót, chyba że w ciągu trzydziestu dni od dnia doręczenia Zamawiającemu zgłoszenia Zamawiający złożył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odwykonawcy i Wykonawcy sprzeciw wobec wykonywania tych robót przez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>odwykonawcę.</w:t>
      </w:r>
    </w:p>
    <w:p w14:paraId="4E9BC21F" w14:textId="5658F931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</w:pPr>
      <w:r w:rsidRPr="006E4365">
        <w:t>Zgłoszenie, o którym mowa w ust. 1, nie jest wymagane, jeżeli Zamawiający i Wykonawca określili w umowie, zawartej w formie pisemnej pod rygorem nieważności, szczegółowy przedmiot robót budowlanych wykonywanych przez oznaczonego podwykonawcę.</w:t>
      </w:r>
    </w:p>
    <w:p w14:paraId="4872F7AD" w14:textId="0CF847FC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 xml:space="preserve">Zamawiający ponosi odpowiedzialność za zapłatę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odwykonawcy wynagrodzenia w wysokości ustalonej </w:t>
      </w:r>
      <w:r w:rsidR="00AC7F31">
        <w:rPr>
          <w:rFonts w:cstheme="minorHAnsi"/>
        </w:rPr>
        <w:t xml:space="preserve">                    </w:t>
      </w:r>
      <w:r w:rsidRPr="006E4365">
        <w:rPr>
          <w:rFonts w:cstheme="minorHAnsi"/>
        </w:rPr>
        <w:t xml:space="preserve">w umowie między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odwykonawcą a Wykonawcą, chyba że ta wysokość przekracza wysokość wynagrodzenia należnego Wykonawcy za roboty budowlane, których szczegółowy przedmiot wynika odpowiednio </w:t>
      </w:r>
      <w:r w:rsidR="00AC7F31">
        <w:rPr>
          <w:rFonts w:cstheme="minorHAnsi"/>
        </w:rPr>
        <w:t xml:space="preserve">                                         </w:t>
      </w:r>
      <w:r w:rsidRPr="006E4365">
        <w:rPr>
          <w:rFonts w:cstheme="minorHAnsi"/>
        </w:rPr>
        <w:t>ze zgłoszenia albo z umowy</w:t>
      </w:r>
      <w:r w:rsidR="00BC74F9" w:rsidRPr="006E4365">
        <w:rPr>
          <w:rFonts w:cstheme="minorHAnsi"/>
        </w:rPr>
        <w:t xml:space="preserve">. </w:t>
      </w:r>
      <w:r w:rsidRPr="006E4365">
        <w:rPr>
          <w:rFonts w:cstheme="minorHAnsi"/>
        </w:rPr>
        <w:t xml:space="preserve">W takim przypadku odpowiedzialność Zamawiającego za zapłatę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>odwykonawcy wynagrodzenia jest ograniczona do wysokości wynagrodzenia należnego Wykonawcy za roboty budowlane</w:t>
      </w:r>
      <w:r w:rsidR="00BC74F9" w:rsidRPr="006E4365">
        <w:rPr>
          <w:rFonts w:cstheme="minorHAnsi"/>
        </w:rPr>
        <w:t xml:space="preserve">, </w:t>
      </w:r>
      <w:r w:rsidRPr="006E4365">
        <w:rPr>
          <w:rFonts w:cstheme="minorHAnsi"/>
        </w:rPr>
        <w:t xml:space="preserve">których szczegółowy przedmiot wynika odpowiednio ze zgłoszenia albo z umowy, o których mowa w ust. </w:t>
      </w:r>
      <w:r w:rsidR="00BC74F9" w:rsidRPr="006E4365">
        <w:rPr>
          <w:rFonts w:cstheme="minorHAnsi"/>
        </w:rPr>
        <w:t>2</w:t>
      </w:r>
      <w:r w:rsidRPr="006E4365">
        <w:rPr>
          <w:rFonts w:cstheme="minorHAnsi"/>
        </w:rPr>
        <w:t xml:space="preserve"> albo </w:t>
      </w:r>
      <w:r w:rsidR="00BC74F9" w:rsidRPr="006E4365">
        <w:rPr>
          <w:rFonts w:cstheme="minorHAnsi"/>
        </w:rPr>
        <w:t>3</w:t>
      </w:r>
      <w:r w:rsidRPr="006E4365">
        <w:rPr>
          <w:rFonts w:cstheme="minorHAnsi"/>
        </w:rPr>
        <w:t>.</w:t>
      </w:r>
    </w:p>
    <w:p w14:paraId="7D948E92" w14:textId="2F1DACDB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 Zgłoszenie oraz sprzeciw, o których mowa w ust. </w:t>
      </w:r>
      <w:r w:rsidR="00BC74F9" w:rsidRPr="006E4365">
        <w:rPr>
          <w:rFonts w:cstheme="minorHAnsi"/>
        </w:rPr>
        <w:t>2</w:t>
      </w:r>
      <w:r w:rsidRPr="006E4365">
        <w:rPr>
          <w:rFonts w:cstheme="minorHAnsi"/>
        </w:rPr>
        <w:t>, wymagają zachowania formy pisemnej pod rygorem nieważności.</w:t>
      </w:r>
    </w:p>
    <w:p w14:paraId="5875FEE7" w14:textId="24E1B9A7" w:rsidR="006428B3" w:rsidRPr="0076266C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Przepisy ust. </w:t>
      </w:r>
      <w:r w:rsidR="00BC74F9" w:rsidRPr="006E4365">
        <w:rPr>
          <w:rFonts w:cstheme="minorHAnsi"/>
        </w:rPr>
        <w:t>3</w:t>
      </w:r>
      <w:r w:rsidRPr="006E4365">
        <w:rPr>
          <w:rFonts w:cstheme="minorHAnsi"/>
        </w:rPr>
        <w:t>–</w:t>
      </w:r>
      <w:r w:rsidR="00BC74F9" w:rsidRPr="006E4365">
        <w:rPr>
          <w:rFonts w:cstheme="minorHAnsi"/>
        </w:rPr>
        <w:t>5</w:t>
      </w:r>
      <w:r w:rsidRPr="006E4365">
        <w:rPr>
          <w:rFonts w:cstheme="minorHAnsi"/>
        </w:rPr>
        <w:t xml:space="preserve"> stosuje się odpowiednio do solidarnej odpowiedzialności Zamawiającego, Wykonawcy i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>odwykonawcy, który zawarł umowę z dalszym podwykonawcą, za zapłatę wynagrodzenia dalszemu podwykonawcy.</w:t>
      </w:r>
    </w:p>
    <w:p w14:paraId="1D10EC90" w14:textId="77777777" w:rsidR="006428B3" w:rsidRPr="006E4365" w:rsidRDefault="006428B3" w:rsidP="00CE6B24">
      <w:pPr>
        <w:spacing w:after="0" w:line="360" w:lineRule="auto"/>
        <w:jc w:val="both"/>
        <w:rPr>
          <w:rFonts w:cstheme="minorHAnsi"/>
        </w:rPr>
      </w:pPr>
    </w:p>
    <w:p w14:paraId="2AC0E6A8" w14:textId="77777777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12</w:t>
      </w:r>
    </w:p>
    <w:p w14:paraId="455D86A2" w14:textId="77777777" w:rsidR="00B22D21" w:rsidRPr="006E4365" w:rsidRDefault="00B22D21" w:rsidP="00CE6B2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Strony przewidują w szczególności następujące rodzaje i warunki zmiany treści umowy:</w:t>
      </w:r>
    </w:p>
    <w:p w14:paraId="3002D942" w14:textId="4B81502E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zmniejszenie zakresu przedmiotu zamówienia, gdy wykonanie w pierwotnym zakresie nie leży w interesie Zamawiającego;</w:t>
      </w:r>
    </w:p>
    <w:p w14:paraId="78557BBC" w14:textId="65F37357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</w:pPr>
      <w:r w:rsidRPr="006E4365">
        <w:t>zmiana materiałów budowlanych, sprzętu, urządzeń, gdy wykorzystanie materiałów budowlanych, sprzętu lub urządzeń wskazanych w projekcie budowlanym stanie się niemożliwe, znacząco utrudnione bądź podyktowane będzie usprawnieniem procesu budowy, albo zwiększeniem bezpieczeństwa na budowie;</w:t>
      </w:r>
    </w:p>
    <w:p w14:paraId="0278D56F" w14:textId="0AD2809C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</w:pPr>
      <w:r w:rsidRPr="006E4365">
        <w:t xml:space="preserve">zmiana podwykonawcy, w </w:t>
      </w:r>
      <w:r w:rsidR="4BD9D0DF" w:rsidRPr="006E4365">
        <w:t>przypadku,</w:t>
      </w:r>
      <w:r w:rsidRPr="006E4365">
        <w:t xml:space="preserve"> gdy nie będzie on w stanie realizować powierzonej mu części przedmiotu zamówienia;</w:t>
      </w:r>
    </w:p>
    <w:p w14:paraId="70A0B9CB" w14:textId="1FB39E8D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 zmiana terminu realizacji przedmiotu zamówienia, w przypadku:</w:t>
      </w:r>
    </w:p>
    <w:p w14:paraId="6104A2F9" w14:textId="6293F8EA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gdy wykonanie zamówienia w pierwotnym terminie nie leży w interesie Zamawiającego;</w:t>
      </w:r>
    </w:p>
    <w:p w14:paraId="09ED0F8A" w14:textId="7E409E04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działania siły wyższej, uniemożliwiające wykonanie robót w terminie, w tym wynikających z nakazów lub zakazów organów państwa lub samorządu terytorialnego związanych z pandemią wirusa SARS-CoV-2;</w:t>
      </w:r>
    </w:p>
    <w:p w14:paraId="6679D5E1" w14:textId="00C57976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zaistnienia niesprzyjających warunków atmosferycznych, uniemożliwiających wykonywanie prac budowlanych lub spełnienie wymogów technologicznych, które to okoliczności zostaną udokumentowane w dzienniku budowy;</w:t>
      </w:r>
    </w:p>
    <w:p w14:paraId="6B0F1425" w14:textId="2C670A0A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przerwy w dostawie prądu, wody, gazu, trwające ponad 5 dni;</w:t>
      </w:r>
    </w:p>
    <w:p w14:paraId="3C84AF80" w14:textId="73635E9E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wydłużenia terminów dostaw materiałów, nie wynikającego z okoliczności zależnych od Wykonawcy;</w:t>
      </w:r>
    </w:p>
    <w:p w14:paraId="494D963E" w14:textId="2E127FD4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>konieczności dostosowania dokumentacji projektowej do napotkanych w trakcie robót rozwiązań technicznych, w szczególności dawnych, których naniesienie wymaga uzgodnień z organami administracji publicznej w szczególności Wojewódzkiego Konserwatora Zabytków.</w:t>
      </w:r>
    </w:p>
    <w:p w14:paraId="4089B312" w14:textId="689B41D6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konieczności uzyskania decyzji lub uzgodnień, mogących spowodować wstrzymanie robót;</w:t>
      </w:r>
    </w:p>
    <w:p w14:paraId="7DA79E9D" w14:textId="0AE6C297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konieczności wykonania dodatkowych badań i ekspertyz;</w:t>
      </w:r>
    </w:p>
    <w:p w14:paraId="227CEE83" w14:textId="166E1DAC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konieczności wykonania prac lub badań archeologicznych, odkrycia znalezisk w tym polichromii powodujących konieczność wstrzymania robót objętych niniejszą umową;</w:t>
      </w:r>
    </w:p>
    <w:p w14:paraId="2DD6ECA3" w14:textId="00517198" w:rsidR="00B22D21" w:rsidRPr="006E4365" w:rsidRDefault="00B22D21" w:rsidP="00AC7F31">
      <w:pPr>
        <w:pStyle w:val="Akapitzlist"/>
        <w:numPr>
          <w:ilvl w:val="0"/>
          <w:numId w:val="26"/>
        </w:numPr>
        <w:spacing w:after="0" w:line="360" w:lineRule="auto"/>
        <w:ind w:left="303"/>
        <w:jc w:val="both"/>
        <w:rPr>
          <w:rFonts w:cstheme="minorHAnsi"/>
        </w:rPr>
      </w:pPr>
      <w:r w:rsidRPr="006E4365">
        <w:rPr>
          <w:rFonts w:cstheme="minorHAnsi"/>
        </w:rPr>
        <w:t>konieczności realizacji w drodze odrębnej umowy prac powiązanych z przedmiotem niniejszej umowy, powodujące konieczność skoordynowania prac i uwzględnienia wzajemnych powiązań;</w:t>
      </w:r>
    </w:p>
    <w:p w14:paraId="2940E2E9" w14:textId="4F4B5BC0" w:rsidR="00B22D21" w:rsidRPr="006E4365" w:rsidRDefault="00B22D21" w:rsidP="00CE6B24">
      <w:pPr>
        <w:numPr>
          <w:ilvl w:val="0"/>
          <w:numId w:val="4"/>
        </w:numPr>
        <w:spacing w:after="0" w:line="360" w:lineRule="auto"/>
        <w:ind w:left="0"/>
        <w:contextualSpacing/>
        <w:jc w:val="both"/>
      </w:pPr>
      <w:r w:rsidRPr="006E4365">
        <w:t>W sprawach nieuregulowanych niniejszą umową wiąże oferta Wykonawcy</w:t>
      </w:r>
      <w:r w:rsidR="00546EE9" w:rsidRPr="006E4365">
        <w:t xml:space="preserve"> oraz</w:t>
      </w:r>
      <w:r w:rsidRPr="006E4365">
        <w:t xml:space="preserve"> postanowienia zawarte w dokumentacjach stanowiących za</w:t>
      </w:r>
      <w:r w:rsidR="00095742" w:rsidRPr="006E4365">
        <w:t xml:space="preserve">łączniki do umowy, </w:t>
      </w:r>
      <w:r w:rsidRPr="006E4365">
        <w:t xml:space="preserve">a także zastosowanie mają przepisy kodeksu cywilnego. </w:t>
      </w:r>
    </w:p>
    <w:p w14:paraId="6076DA11" w14:textId="2CBD4F51" w:rsidR="007C1E90" w:rsidRPr="006E4365" w:rsidRDefault="007C1E90" w:rsidP="00CE6B24">
      <w:pPr>
        <w:numPr>
          <w:ilvl w:val="0"/>
          <w:numId w:val="4"/>
        </w:numPr>
        <w:spacing w:after="0" w:line="360" w:lineRule="auto"/>
        <w:ind w:left="0"/>
        <w:contextualSpacing/>
        <w:jc w:val="both"/>
      </w:pPr>
      <w:bookmarkStart w:id="8" w:name="_Hlk158036721"/>
      <w:r w:rsidRPr="006E4365">
        <w:t xml:space="preserve">Ewentualne spory powstałe w tle wykonywania przedmiotu umowy w sprawach, w których zawarcie ugody jest dopuszczalne, strony poddają mediacjom lub innemu polubownemu rozwiązaniu sporu przed Sądem polubownym przy Prokuratorii Generalnej Rzeczypospolitej Polskiej, mediatorem albo osobą prowadzącą inne polubowne rozwiązanie sporu. </w:t>
      </w:r>
    </w:p>
    <w:p w14:paraId="6EB52D4E" w14:textId="748C506A" w:rsidR="00A63D9F" w:rsidRPr="006E4365" w:rsidRDefault="00A63D9F" w:rsidP="00CE6B2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 przypadku, gdy rozwiązanie ugodowe nie będzie możliwe lub nie nastąpi w rozsądnym czasie, spory powstałe w związku z umową rozstrzygać będzie właściwy rzeczowo sąd powszechny siedziby Zamawiającego. </w:t>
      </w:r>
    </w:p>
    <w:p w14:paraId="7A93D5C5" w14:textId="3498AECE" w:rsidR="00B22D21" w:rsidRPr="006E4365" w:rsidRDefault="00B22D21" w:rsidP="00CE6B2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Zmiany umowy, wymagają dla swej ważności formy pisemnej.</w:t>
      </w:r>
    </w:p>
    <w:p w14:paraId="147CD3E4" w14:textId="77777777" w:rsidR="00B22D21" w:rsidRPr="006E4365" w:rsidRDefault="00B22D21" w:rsidP="00CE6B2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nie może bez zgody Zamawiającego wyrażonej w formie pisemnej pod rygorem nieważności przenieść na osobę trzecią wierzytelności z niniejszej umowy. </w:t>
      </w:r>
    </w:p>
    <w:p w14:paraId="00CC3C61" w14:textId="5E88AD76" w:rsidR="00CC06D3" w:rsidRPr="00CC06D3" w:rsidRDefault="00B22D21" w:rsidP="00CC06D3">
      <w:pPr>
        <w:numPr>
          <w:ilvl w:val="0"/>
          <w:numId w:val="4"/>
        </w:numPr>
        <w:spacing w:after="0" w:line="360" w:lineRule="auto"/>
        <w:ind w:left="0"/>
        <w:contextualSpacing/>
        <w:jc w:val="both"/>
      </w:pPr>
      <w:r w:rsidRPr="006E4365">
        <w:t xml:space="preserve">Umowę sporządzono w </w:t>
      </w:r>
      <w:r w:rsidR="00EA59A6" w:rsidRPr="006E4365">
        <w:t>dwóch</w:t>
      </w:r>
      <w:r w:rsidRPr="006E4365">
        <w:t xml:space="preserve"> jednobrzmiących egzemplarzach,</w:t>
      </w:r>
      <w:r w:rsidR="00EA59A6" w:rsidRPr="006E4365">
        <w:t xml:space="preserve"> jeden</w:t>
      </w:r>
      <w:r w:rsidRPr="006E4365">
        <w:t xml:space="preserve"> dla Zamawiającego i jeden dla Wykonawcy.</w:t>
      </w:r>
      <w:bookmarkEnd w:id="8"/>
    </w:p>
    <w:p w14:paraId="2F534055" w14:textId="77777777" w:rsidR="00B22D21" w:rsidRPr="006E4365" w:rsidRDefault="00B22D21" w:rsidP="00CE6B24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6E4365">
        <w:rPr>
          <w:rFonts w:eastAsia="Times New Roman" w:cstheme="minorHAnsi"/>
          <w:b/>
          <w:u w:val="single"/>
          <w:lang w:eastAsia="ar-SA"/>
        </w:rPr>
        <w:t>Załączniki:</w:t>
      </w:r>
    </w:p>
    <w:p w14:paraId="6D483EC8" w14:textId="355F9E23" w:rsidR="00AC7F31" w:rsidRPr="00AC7F31" w:rsidRDefault="00AC7F31" w:rsidP="00CE6B24">
      <w:pPr>
        <w:pStyle w:val="Akapitzlist"/>
        <w:numPr>
          <w:ilvl w:val="0"/>
          <w:numId w:val="29"/>
        </w:numPr>
        <w:spacing w:after="0" w:line="360" w:lineRule="auto"/>
        <w:ind w:left="0"/>
        <w:contextualSpacing w:val="0"/>
        <w:jc w:val="both"/>
        <w:rPr>
          <w:rFonts w:eastAsia="Times New Roman" w:cstheme="minorHAnsi"/>
          <w:lang w:eastAsia="pl-PL"/>
        </w:rPr>
      </w:pPr>
      <w:r w:rsidRPr="00AC7F31">
        <w:rPr>
          <w:rFonts w:eastAsia="Times New Roman" w:cstheme="minorHAnsi"/>
          <w:lang w:eastAsia="pl-PL"/>
        </w:rPr>
        <w:t>program prac konserwatorskich i restauratorskich elewacji Kościoła PW. ŚW. Józefa w Wygodzie Łączyńskiej wraz z otoczeniem, projekt architektoniczno-budowlany decyzja Pomorskiego Konserwatora Zabytków z dnia 26 sierpnia 2024 r. nr ZN.5142.1019.2024ReKo, decyzja Starosty Kartuskiego z dnia 12.09.2024 nr B.6740.1535.2024 Msz</w:t>
      </w:r>
    </w:p>
    <w:p w14:paraId="1A8C6E1A" w14:textId="2BEE3A88" w:rsidR="00B22D21" w:rsidRPr="006E4365" w:rsidRDefault="00B22D21" w:rsidP="00CE6B24">
      <w:pPr>
        <w:pStyle w:val="Akapitzlist"/>
        <w:numPr>
          <w:ilvl w:val="0"/>
          <w:numId w:val="29"/>
        </w:numPr>
        <w:spacing w:after="0" w:line="360" w:lineRule="auto"/>
        <w:ind w:left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6E4365">
        <w:rPr>
          <w:rFonts w:eastAsia="Times New Roman" w:cstheme="minorHAnsi"/>
          <w:lang w:eastAsia="ar-SA"/>
        </w:rPr>
        <w:t xml:space="preserve">Oferta wraz z załącznikami </w:t>
      </w:r>
      <w:r w:rsidR="00EA59A6" w:rsidRPr="006E4365">
        <w:rPr>
          <w:rFonts w:eastAsia="Times New Roman" w:cstheme="minorHAnsi"/>
          <w:lang w:eastAsia="ar-SA"/>
        </w:rPr>
        <w:t>.</w:t>
      </w:r>
    </w:p>
    <w:p w14:paraId="18689631" w14:textId="53143B55" w:rsidR="00B22D21" w:rsidRPr="00E32061" w:rsidRDefault="00B22D21" w:rsidP="00CE6B24">
      <w:pPr>
        <w:pStyle w:val="Akapitzlist"/>
        <w:numPr>
          <w:ilvl w:val="0"/>
          <w:numId w:val="29"/>
        </w:numPr>
        <w:spacing w:after="0" w:line="360" w:lineRule="auto"/>
        <w:ind w:left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6E4365">
        <w:rPr>
          <w:rFonts w:eastAsia="Times New Roman" w:cstheme="minorHAnsi"/>
          <w:lang w:eastAsia="ar-SA"/>
        </w:rPr>
        <w:t>Harmonogram rzeczowo-finansowy</w:t>
      </w:r>
      <w:r w:rsidR="0012770F" w:rsidRPr="006E4365">
        <w:rPr>
          <w:rFonts w:eastAsia="Times New Roman" w:cstheme="minorHAnsi"/>
          <w:lang w:eastAsia="ar-SA"/>
        </w:rPr>
        <w:t xml:space="preserve"> </w:t>
      </w:r>
    </w:p>
    <w:p w14:paraId="70F520D2" w14:textId="6308F2EB" w:rsidR="00E32061" w:rsidRPr="006E4365" w:rsidRDefault="00E32061" w:rsidP="00CE6B24">
      <w:pPr>
        <w:pStyle w:val="Akapitzlist"/>
        <w:numPr>
          <w:ilvl w:val="0"/>
          <w:numId w:val="29"/>
        </w:numPr>
        <w:spacing w:after="0" w:line="360" w:lineRule="auto"/>
        <w:ind w:left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ar-SA"/>
        </w:rPr>
        <w:t>Zapytanie ofertowe</w:t>
      </w:r>
    </w:p>
    <w:p w14:paraId="7F5698DC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b/>
          <w:smallCaps/>
          <w:lang w:eastAsia="ar-SA"/>
        </w:rPr>
      </w:pPr>
      <w:r w:rsidRPr="006E4365">
        <w:rPr>
          <w:rFonts w:eastAsia="Times New Roman" w:cstheme="minorHAnsi"/>
          <w:b/>
          <w:smallCaps/>
          <w:lang w:eastAsia="ar-SA"/>
        </w:rPr>
        <w:t xml:space="preserve">     </w:t>
      </w:r>
    </w:p>
    <w:p w14:paraId="38331F91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smallCaps/>
          <w:lang w:eastAsia="ar-SA"/>
        </w:rPr>
      </w:pPr>
    </w:p>
    <w:p w14:paraId="1C4ECA08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b/>
          <w:smallCaps/>
          <w:lang w:eastAsia="ar-SA"/>
        </w:rPr>
      </w:pPr>
    </w:p>
    <w:p w14:paraId="15A94BE8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6E4365">
        <w:rPr>
          <w:rFonts w:eastAsia="Times New Roman"/>
          <w:b/>
          <w:bCs/>
          <w:smallCaps/>
          <w:lang w:eastAsia="ar-SA"/>
        </w:rPr>
        <w:t xml:space="preserve">Wykonawca: </w:t>
      </w:r>
      <w:r w:rsidRPr="006E4365">
        <w:tab/>
      </w:r>
      <w:r w:rsidRPr="006E4365">
        <w:tab/>
      </w:r>
      <w:r w:rsidRPr="006E4365">
        <w:tab/>
      </w:r>
      <w:r w:rsidRPr="006E4365">
        <w:rPr>
          <w:rFonts w:eastAsia="Times New Roman"/>
          <w:b/>
          <w:bCs/>
          <w:smallCaps/>
          <w:lang w:eastAsia="ar-SA"/>
        </w:rPr>
        <w:t xml:space="preserve">             </w:t>
      </w:r>
      <w:r w:rsidRPr="006E4365">
        <w:tab/>
      </w:r>
      <w:r w:rsidRPr="006E4365">
        <w:rPr>
          <w:rFonts w:eastAsia="Times New Roman"/>
          <w:b/>
          <w:bCs/>
          <w:smallCaps/>
          <w:lang w:eastAsia="ar-SA"/>
        </w:rPr>
        <w:t xml:space="preserve">                               </w:t>
      </w:r>
      <w:r w:rsidRPr="006E4365">
        <w:tab/>
      </w:r>
      <w:r w:rsidRPr="006E4365">
        <w:tab/>
      </w:r>
      <w:r w:rsidRPr="006E4365">
        <w:tab/>
      </w:r>
      <w:r w:rsidRPr="006E4365">
        <w:tab/>
      </w:r>
      <w:r w:rsidRPr="006E4365">
        <w:rPr>
          <w:rFonts w:eastAsia="Times New Roman"/>
          <w:b/>
          <w:bCs/>
          <w:smallCaps/>
          <w:lang w:eastAsia="ar-SA"/>
        </w:rPr>
        <w:t xml:space="preserve"> Zamawiający:</w:t>
      </w:r>
    </w:p>
    <w:p w14:paraId="6CA96442" w14:textId="534BAE0F" w:rsidR="00B22D21" w:rsidRPr="006E4365" w:rsidRDefault="00B22D21" w:rsidP="00CE6B24">
      <w:pPr>
        <w:spacing w:after="0"/>
        <w:rPr>
          <w:highlight w:val="yellow"/>
        </w:rPr>
      </w:pPr>
    </w:p>
    <w:sectPr w:rsidR="00B22D21" w:rsidRPr="006E4365" w:rsidSect="00C56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81A3" w14:textId="77777777" w:rsidR="00DB0FB2" w:rsidRDefault="00DB0FB2" w:rsidP="00A73A1C">
      <w:pPr>
        <w:spacing w:after="0" w:line="240" w:lineRule="auto"/>
      </w:pPr>
      <w:r>
        <w:separator/>
      </w:r>
    </w:p>
  </w:endnote>
  <w:endnote w:type="continuationSeparator" w:id="0">
    <w:p w14:paraId="201074D1" w14:textId="77777777" w:rsidR="00DB0FB2" w:rsidRDefault="00DB0FB2" w:rsidP="00A7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A3DC" w14:textId="77777777" w:rsidR="007D5DD7" w:rsidRDefault="001A36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9D523" w14:textId="77777777" w:rsidR="007D5DD7" w:rsidRDefault="007D5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76651" w14:textId="77777777" w:rsidR="007D5DD7" w:rsidRDefault="001A36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2CE3B4" w14:textId="77777777" w:rsidR="007D5DD7" w:rsidRDefault="007D5D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9BD4" w14:textId="77777777" w:rsidR="002F595F" w:rsidRDefault="002F5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9AD7D" w14:textId="77777777" w:rsidR="00DB0FB2" w:rsidRDefault="00DB0FB2" w:rsidP="00A73A1C">
      <w:pPr>
        <w:spacing w:after="0" w:line="240" w:lineRule="auto"/>
      </w:pPr>
      <w:r>
        <w:separator/>
      </w:r>
    </w:p>
  </w:footnote>
  <w:footnote w:type="continuationSeparator" w:id="0">
    <w:p w14:paraId="382E1FB3" w14:textId="77777777" w:rsidR="00DB0FB2" w:rsidRDefault="00DB0FB2" w:rsidP="00A73A1C">
      <w:pPr>
        <w:spacing w:after="0" w:line="240" w:lineRule="auto"/>
      </w:pPr>
      <w:r>
        <w:continuationSeparator/>
      </w:r>
    </w:p>
  </w:footnote>
  <w:footnote w:id="1">
    <w:p w14:paraId="7E41C393" w14:textId="64665C92" w:rsidR="00A73A1C" w:rsidRDefault="00A73A1C">
      <w:pPr>
        <w:pStyle w:val="Tekstprzypisudolnego"/>
      </w:pPr>
      <w:r>
        <w:rPr>
          <w:rStyle w:val="Odwoanieprzypisudolnego"/>
        </w:rPr>
        <w:footnoteRef/>
      </w:r>
      <w:r>
        <w:t xml:space="preserve"> Zapis będzie obowiązywał w przypadku wskazania podwykonawców przy realizacji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9F59" w14:textId="77777777" w:rsidR="002F595F" w:rsidRDefault="002F5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5F20" w14:textId="77777777" w:rsidR="007D5DD7" w:rsidRDefault="007D5DD7">
    <w:pPr>
      <w:pStyle w:val="Nagwek"/>
    </w:pPr>
  </w:p>
  <w:p w14:paraId="1BA11835" w14:textId="1D417288" w:rsidR="007D5DD7" w:rsidRDefault="00FE6F42" w:rsidP="002F595F">
    <w:pPr>
      <w:pStyle w:val="Nagwek"/>
      <w:jc w:val="center"/>
    </w:pPr>
    <w:r>
      <w:rPr>
        <w:noProof/>
      </w:rPr>
      <w:drawing>
        <wp:inline distT="0" distB="0" distL="0" distR="0" wp14:anchorId="77585A49" wp14:editId="3FD42847">
          <wp:extent cx="2310765" cy="914400"/>
          <wp:effectExtent l="0" t="0" r="0" b="0"/>
          <wp:docPr id="957901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D9F9F5" wp14:editId="2FDF1BFC">
          <wp:extent cx="2060575" cy="621665"/>
          <wp:effectExtent l="0" t="0" r="0" b="6985"/>
          <wp:docPr id="2252689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37A9C7" w14:textId="276D045B" w:rsidR="007D5DD7" w:rsidRPr="00CB7334" w:rsidRDefault="00CB7334">
    <w:pPr>
      <w:pStyle w:val="Nagwek"/>
      <w:rPr>
        <w:i/>
      </w:rPr>
    </w:pPr>
    <w:r w:rsidRPr="00CB7334">
      <w:rPr>
        <w:i/>
      </w:rPr>
      <w:tab/>
    </w:r>
    <w:r w:rsidRPr="00CB7334">
      <w:rPr>
        <w:i/>
      </w:rPr>
      <w:tab/>
    </w:r>
  </w:p>
  <w:p w14:paraId="2479187A" w14:textId="77777777" w:rsidR="007D5DD7" w:rsidRDefault="007D5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9DD51" w14:textId="77777777" w:rsidR="002F595F" w:rsidRDefault="002F5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3B8"/>
    <w:multiLevelType w:val="hybridMultilevel"/>
    <w:tmpl w:val="A5567B7E"/>
    <w:lvl w:ilvl="0" w:tplc="55D2E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23110"/>
    <w:multiLevelType w:val="hybridMultilevel"/>
    <w:tmpl w:val="157EDF00"/>
    <w:lvl w:ilvl="0" w:tplc="BD1EA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B72"/>
    <w:multiLevelType w:val="multilevel"/>
    <w:tmpl w:val="C07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06A81D3A"/>
    <w:multiLevelType w:val="hybridMultilevel"/>
    <w:tmpl w:val="95F42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A399E"/>
    <w:multiLevelType w:val="hybridMultilevel"/>
    <w:tmpl w:val="1702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5FF6"/>
    <w:multiLevelType w:val="hybridMultilevel"/>
    <w:tmpl w:val="7A8E0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CDA"/>
    <w:multiLevelType w:val="hybridMultilevel"/>
    <w:tmpl w:val="CE1A34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B70FC"/>
    <w:multiLevelType w:val="hybridMultilevel"/>
    <w:tmpl w:val="8D686AA6"/>
    <w:lvl w:ilvl="0" w:tplc="E85A8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57B9"/>
    <w:multiLevelType w:val="hybridMultilevel"/>
    <w:tmpl w:val="1AA4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A0A50"/>
    <w:multiLevelType w:val="hybridMultilevel"/>
    <w:tmpl w:val="7E0C3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22FD6"/>
    <w:multiLevelType w:val="hybridMultilevel"/>
    <w:tmpl w:val="51021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0576"/>
    <w:multiLevelType w:val="hybridMultilevel"/>
    <w:tmpl w:val="83A843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396C16"/>
    <w:multiLevelType w:val="hybridMultilevel"/>
    <w:tmpl w:val="BB8C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919A0"/>
    <w:multiLevelType w:val="hybridMultilevel"/>
    <w:tmpl w:val="69CC3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411A18"/>
    <w:multiLevelType w:val="hybridMultilevel"/>
    <w:tmpl w:val="67CC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64113"/>
    <w:multiLevelType w:val="hybridMultilevel"/>
    <w:tmpl w:val="A9C6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E118C"/>
    <w:multiLevelType w:val="hybridMultilevel"/>
    <w:tmpl w:val="1B54CF7A"/>
    <w:lvl w:ilvl="0" w:tplc="9F2A7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667566"/>
    <w:multiLevelType w:val="hybridMultilevel"/>
    <w:tmpl w:val="1D8E3FDC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8" w15:restartNumberingAfterBreak="0">
    <w:nsid w:val="48070257"/>
    <w:multiLevelType w:val="hybridMultilevel"/>
    <w:tmpl w:val="D4EA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1D6E"/>
    <w:multiLevelType w:val="hybridMultilevel"/>
    <w:tmpl w:val="8D2C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56AD6"/>
    <w:multiLevelType w:val="hybridMultilevel"/>
    <w:tmpl w:val="C0AE7626"/>
    <w:lvl w:ilvl="0" w:tplc="55D2E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D24DD3"/>
    <w:multiLevelType w:val="hybridMultilevel"/>
    <w:tmpl w:val="09A8E19E"/>
    <w:lvl w:ilvl="0" w:tplc="0E2E4A3A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</w:lvl>
    <w:lvl w:ilvl="3" w:tplc="0415000F" w:tentative="1">
      <w:start w:val="1"/>
      <w:numFmt w:val="decimal"/>
      <w:lvlText w:val="%4."/>
      <w:lvlJc w:val="left"/>
      <w:pPr>
        <w:ind w:left="2381" w:hanging="360"/>
      </w:p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</w:lvl>
    <w:lvl w:ilvl="6" w:tplc="0415000F" w:tentative="1">
      <w:start w:val="1"/>
      <w:numFmt w:val="decimal"/>
      <w:lvlText w:val="%7."/>
      <w:lvlJc w:val="left"/>
      <w:pPr>
        <w:ind w:left="4541" w:hanging="360"/>
      </w:p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22" w15:restartNumberingAfterBreak="0">
    <w:nsid w:val="66675349"/>
    <w:multiLevelType w:val="hybridMultilevel"/>
    <w:tmpl w:val="D640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D520E"/>
    <w:multiLevelType w:val="hybridMultilevel"/>
    <w:tmpl w:val="681A1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D5FB7"/>
    <w:multiLevelType w:val="hybridMultilevel"/>
    <w:tmpl w:val="9BD6C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7252"/>
    <w:multiLevelType w:val="hybridMultilevel"/>
    <w:tmpl w:val="B006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6866"/>
    <w:multiLevelType w:val="hybridMultilevel"/>
    <w:tmpl w:val="B78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B5A59"/>
    <w:multiLevelType w:val="hybridMultilevel"/>
    <w:tmpl w:val="83DE3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17FED"/>
    <w:multiLevelType w:val="hybridMultilevel"/>
    <w:tmpl w:val="ED4E5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1788F"/>
    <w:multiLevelType w:val="hybridMultilevel"/>
    <w:tmpl w:val="945AD1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EC1902"/>
    <w:multiLevelType w:val="hybridMultilevel"/>
    <w:tmpl w:val="164473E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7E177A06"/>
    <w:multiLevelType w:val="hybridMultilevel"/>
    <w:tmpl w:val="002C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06999">
    <w:abstractNumId w:val="8"/>
  </w:num>
  <w:num w:numId="2" w16cid:durableId="1569806419">
    <w:abstractNumId w:val="4"/>
  </w:num>
  <w:num w:numId="3" w16cid:durableId="376199755">
    <w:abstractNumId w:val="15"/>
  </w:num>
  <w:num w:numId="4" w16cid:durableId="1031153608">
    <w:abstractNumId w:val="14"/>
  </w:num>
  <w:num w:numId="5" w16cid:durableId="1071007479">
    <w:abstractNumId w:val="31"/>
  </w:num>
  <w:num w:numId="6" w16cid:durableId="391972704">
    <w:abstractNumId w:val="26"/>
  </w:num>
  <w:num w:numId="7" w16cid:durableId="2108965410">
    <w:abstractNumId w:val="19"/>
  </w:num>
  <w:num w:numId="8" w16cid:durableId="2017075261">
    <w:abstractNumId w:val="3"/>
  </w:num>
  <w:num w:numId="9" w16cid:durableId="1809930504">
    <w:abstractNumId w:val="25"/>
  </w:num>
  <w:num w:numId="10" w16cid:durableId="179666869">
    <w:abstractNumId w:val="7"/>
  </w:num>
  <w:num w:numId="11" w16cid:durableId="1995795379">
    <w:abstractNumId w:val="6"/>
  </w:num>
  <w:num w:numId="12" w16cid:durableId="1462383117">
    <w:abstractNumId w:val="1"/>
  </w:num>
  <w:num w:numId="13" w16cid:durableId="1344286306">
    <w:abstractNumId w:val="10"/>
  </w:num>
  <w:num w:numId="14" w16cid:durableId="480276009">
    <w:abstractNumId w:val="29"/>
  </w:num>
  <w:num w:numId="15" w16cid:durableId="71894158">
    <w:abstractNumId w:val="22"/>
  </w:num>
  <w:num w:numId="16" w16cid:durableId="1511794536">
    <w:abstractNumId w:val="5"/>
  </w:num>
  <w:num w:numId="17" w16cid:durableId="1343240436">
    <w:abstractNumId w:val="11"/>
  </w:num>
  <w:num w:numId="18" w16cid:durableId="1872647166">
    <w:abstractNumId w:val="23"/>
  </w:num>
  <w:num w:numId="19" w16cid:durableId="233243861">
    <w:abstractNumId w:val="9"/>
  </w:num>
  <w:num w:numId="20" w16cid:durableId="1777940913">
    <w:abstractNumId w:val="28"/>
  </w:num>
  <w:num w:numId="21" w16cid:durableId="1606646326">
    <w:abstractNumId w:val="12"/>
  </w:num>
  <w:num w:numId="22" w16cid:durableId="1100880936">
    <w:abstractNumId w:val="24"/>
  </w:num>
  <w:num w:numId="23" w16cid:durableId="169758325">
    <w:abstractNumId w:val="13"/>
  </w:num>
  <w:num w:numId="24" w16cid:durableId="608901913">
    <w:abstractNumId w:val="18"/>
  </w:num>
  <w:num w:numId="25" w16cid:durableId="1914318990">
    <w:abstractNumId w:val="30"/>
  </w:num>
  <w:num w:numId="26" w16cid:durableId="1970091189">
    <w:abstractNumId w:val="17"/>
  </w:num>
  <w:num w:numId="27" w16cid:durableId="1359509814">
    <w:abstractNumId w:val="16"/>
  </w:num>
  <w:num w:numId="28" w16cid:durableId="20058008">
    <w:abstractNumId w:val="27"/>
  </w:num>
  <w:num w:numId="29" w16cid:durableId="953709083">
    <w:abstractNumId w:val="2"/>
  </w:num>
  <w:num w:numId="30" w16cid:durableId="96216088">
    <w:abstractNumId w:val="20"/>
  </w:num>
  <w:num w:numId="31" w16cid:durableId="1054701222">
    <w:abstractNumId w:val="0"/>
  </w:num>
  <w:num w:numId="32" w16cid:durableId="15969359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21"/>
    <w:rsid w:val="00000D5A"/>
    <w:rsid w:val="00032032"/>
    <w:rsid w:val="00042980"/>
    <w:rsid w:val="00047FF2"/>
    <w:rsid w:val="0008399A"/>
    <w:rsid w:val="00090ADB"/>
    <w:rsid w:val="00094318"/>
    <w:rsid w:val="00095742"/>
    <w:rsid w:val="000A0D72"/>
    <w:rsid w:val="000B44D4"/>
    <w:rsid w:val="00111981"/>
    <w:rsid w:val="0012770F"/>
    <w:rsid w:val="0014680F"/>
    <w:rsid w:val="00181B2A"/>
    <w:rsid w:val="001840F9"/>
    <w:rsid w:val="001A0BB8"/>
    <w:rsid w:val="001A3698"/>
    <w:rsid w:val="001C6494"/>
    <w:rsid w:val="001D51CB"/>
    <w:rsid w:val="001F1310"/>
    <w:rsid w:val="001F6473"/>
    <w:rsid w:val="002060A7"/>
    <w:rsid w:val="002224AD"/>
    <w:rsid w:val="0026317C"/>
    <w:rsid w:val="002A33DD"/>
    <w:rsid w:val="002A4B81"/>
    <w:rsid w:val="002F35FD"/>
    <w:rsid w:val="002F595F"/>
    <w:rsid w:val="00313C5F"/>
    <w:rsid w:val="003258C6"/>
    <w:rsid w:val="00326774"/>
    <w:rsid w:val="0033111B"/>
    <w:rsid w:val="003325D4"/>
    <w:rsid w:val="00383754"/>
    <w:rsid w:val="00385874"/>
    <w:rsid w:val="00385D79"/>
    <w:rsid w:val="00392289"/>
    <w:rsid w:val="003A2BDC"/>
    <w:rsid w:val="003A35A8"/>
    <w:rsid w:val="003C523A"/>
    <w:rsid w:val="003C55BA"/>
    <w:rsid w:val="003D698C"/>
    <w:rsid w:val="003E2E67"/>
    <w:rsid w:val="003F088D"/>
    <w:rsid w:val="003F7FB9"/>
    <w:rsid w:val="0040270E"/>
    <w:rsid w:val="004366C1"/>
    <w:rsid w:val="0044715E"/>
    <w:rsid w:val="00455D91"/>
    <w:rsid w:val="00456C64"/>
    <w:rsid w:val="004903AE"/>
    <w:rsid w:val="00491A81"/>
    <w:rsid w:val="004940A1"/>
    <w:rsid w:val="004C7590"/>
    <w:rsid w:val="004E5430"/>
    <w:rsid w:val="004E7B33"/>
    <w:rsid w:val="00504156"/>
    <w:rsid w:val="005218D6"/>
    <w:rsid w:val="005318D5"/>
    <w:rsid w:val="00545C68"/>
    <w:rsid w:val="00546EE9"/>
    <w:rsid w:val="00555357"/>
    <w:rsid w:val="00557659"/>
    <w:rsid w:val="00582FB7"/>
    <w:rsid w:val="005845DF"/>
    <w:rsid w:val="00594A16"/>
    <w:rsid w:val="005A3D13"/>
    <w:rsid w:val="005B1FEE"/>
    <w:rsid w:val="005C1C05"/>
    <w:rsid w:val="005D0C4E"/>
    <w:rsid w:val="005D6CC2"/>
    <w:rsid w:val="005E32F6"/>
    <w:rsid w:val="00605DBE"/>
    <w:rsid w:val="006105D7"/>
    <w:rsid w:val="00613D26"/>
    <w:rsid w:val="00614946"/>
    <w:rsid w:val="00624559"/>
    <w:rsid w:val="00636500"/>
    <w:rsid w:val="006428B3"/>
    <w:rsid w:val="00677629"/>
    <w:rsid w:val="006907A5"/>
    <w:rsid w:val="006A29C3"/>
    <w:rsid w:val="006A37DC"/>
    <w:rsid w:val="006A3C29"/>
    <w:rsid w:val="006B57B3"/>
    <w:rsid w:val="006C2AE2"/>
    <w:rsid w:val="006D74DF"/>
    <w:rsid w:val="006E0E81"/>
    <w:rsid w:val="006E3A6E"/>
    <w:rsid w:val="006E4365"/>
    <w:rsid w:val="00723B41"/>
    <w:rsid w:val="00735328"/>
    <w:rsid w:val="00744651"/>
    <w:rsid w:val="0074746C"/>
    <w:rsid w:val="00755806"/>
    <w:rsid w:val="0076266C"/>
    <w:rsid w:val="00767DE2"/>
    <w:rsid w:val="007A67BB"/>
    <w:rsid w:val="007C1E90"/>
    <w:rsid w:val="007C31BF"/>
    <w:rsid w:val="007D5DD7"/>
    <w:rsid w:val="007D7937"/>
    <w:rsid w:val="00811F2E"/>
    <w:rsid w:val="008430AC"/>
    <w:rsid w:val="00861D43"/>
    <w:rsid w:val="008A742B"/>
    <w:rsid w:val="008C7ECB"/>
    <w:rsid w:val="008F79CE"/>
    <w:rsid w:val="00901E78"/>
    <w:rsid w:val="00911BA4"/>
    <w:rsid w:val="00922407"/>
    <w:rsid w:val="00950385"/>
    <w:rsid w:val="0095194E"/>
    <w:rsid w:val="00954006"/>
    <w:rsid w:val="00956DFB"/>
    <w:rsid w:val="00966158"/>
    <w:rsid w:val="009842FA"/>
    <w:rsid w:val="009C0196"/>
    <w:rsid w:val="009E15A3"/>
    <w:rsid w:val="00A110B3"/>
    <w:rsid w:val="00A141FA"/>
    <w:rsid w:val="00A32072"/>
    <w:rsid w:val="00A50961"/>
    <w:rsid w:val="00A63D9F"/>
    <w:rsid w:val="00A73A1C"/>
    <w:rsid w:val="00A876C0"/>
    <w:rsid w:val="00A903B6"/>
    <w:rsid w:val="00A91D78"/>
    <w:rsid w:val="00AC7A9D"/>
    <w:rsid w:val="00AC7F31"/>
    <w:rsid w:val="00AD143A"/>
    <w:rsid w:val="00AE1711"/>
    <w:rsid w:val="00AE3831"/>
    <w:rsid w:val="00AF2796"/>
    <w:rsid w:val="00AF7BD5"/>
    <w:rsid w:val="00B0730E"/>
    <w:rsid w:val="00B15D7A"/>
    <w:rsid w:val="00B22D21"/>
    <w:rsid w:val="00B242AB"/>
    <w:rsid w:val="00B83534"/>
    <w:rsid w:val="00BB75B9"/>
    <w:rsid w:val="00BC74F9"/>
    <w:rsid w:val="00BE5DB6"/>
    <w:rsid w:val="00BF20E4"/>
    <w:rsid w:val="00C03E1F"/>
    <w:rsid w:val="00C23AB3"/>
    <w:rsid w:val="00C25436"/>
    <w:rsid w:val="00C25DC1"/>
    <w:rsid w:val="00C35A31"/>
    <w:rsid w:val="00C40A6E"/>
    <w:rsid w:val="00C41A5F"/>
    <w:rsid w:val="00C56132"/>
    <w:rsid w:val="00C5615C"/>
    <w:rsid w:val="00CB58C1"/>
    <w:rsid w:val="00CB7334"/>
    <w:rsid w:val="00CC0148"/>
    <w:rsid w:val="00CC06D3"/>
    <w:rsid w:val="00CD3834"/>
    <w:rsid w:val="00CE6B24"/>
    <w:rsid w:val="00CF7291"/>
    <w:rsid w:val="00D00943"/>
    <w:rsid w:val="00D66072"/>
    <w:rsid w:val="00D756CE"/>
    <w:rsid w:val="00D764FC"/>
    <w:rsid w:val="00D93292"/>
    <w:rsid w:val="00DB0FB2"/>
    <w:rsid w:val="00DC3A8D"/>
    <w:rsid w:val="00DC3F63"/>
    <w:rsid w:val="00DD0D12"/>
    <w:rsid w:val="00DD0F90"/>
    <w:rsid w:val="00DD3175"/>
    <w:rsid w:val="00DE2402"/>
    <w:rsid w:val="00DF6D9D"/>
    <w:rsid w:val="00E011A5"/>
    <w:rsid w:val="00E32061"/>
    <w:rsid w:val="00E408B8"/>
    <w:rsid w:val="00E5365E"/>
    <w:rsid w:val="00E55E48"/>
    <w:rsid w:val="00E56DA9"/>
    <w:rsid w:val="00EA5421"/>
    <w:rsid w:val="00EA59A6"/>
    <w:rsid w:val="00EB08A3"/>
    <w:rsid w:val="00EE7837"/>
    <w:rsid w:val="00F1344D"/>
    <w:rsid w:val="00F16448"/>
    <w:rsid w:val="00F23023"/>
    <w:rsid w:val="00F53D10"/>
    <w:rsid w:val="00F70408"/>
    <w:rsid w:val="00F76F21"/>
    <w:rsid w:val="00FC7AB4"/>
    <w:rsid w:val="00FE0481"/>
    <w:rsid w:val="00FE6F42"/>
    <w:rsid w:val="00FF006B"/>
    <w:rsid w:val="01C1419E"/>
    <w:rsid w:val="0C6F96A1"/>
    <w:rsid w:val="0FAA7C19"/>
    <w:rsid w:val="0FD24E9D"/>
    <w:rsid w:val="11A7EED7"/>
    <w:rsid w:val="1325C05A"/>
    <w:rsid w:val="1690AAB1"/>
    <w:rsid w:val="17283901"/>
    <w:rsid w:val="174F9A3C"/>
    <w:rsid w:val="19C9DE5A"/>
    <w:rsid w:val="1B340BD2"/>
    <w:rsid w:val="2131CF48"/>
    <w:rsid w:val="239A29DA"/>
    <w:rsid w:val="240DD601"/>
    <w:rsid w:val="24642307"/>
    <w:rsid w:val="24852332"/>
    <w:rsid w:val="27B0587E"/>
    <w:rsid w:val="27D6F0BF"/>
    <w:rsid w:val="2A5FA647"/>
    <w:rsid w:val="2A7BFBE2"/>
    <w:rsid w:val="2B8124E5"/>
    <w:rsid w:val="2C739DA4"/>
    <w:rsid w:val="2EEBD275"/>
    <w:rsid w:val="2F740D7B"/>
    <w:rsid w:val="31284B57"/>
    <w:rsid w:val="33CB97C3"/>
    <w:rsid w:val="33F24435"/>
    <w:rsid w:val="3481B7EA"/>
    <w:rsid w:val="364EE3EA"/>
    <w:rsid w:val="3C5265C8"/>
    <w:rsid w:val="41CCD21F"/>
    <w:rsid w:val="41CE1A73"/>
    <w:rsid w:val="421087AB"/>
    <w:rsid w:val="44D370A1"/>
    <w:rsid w:val="45DC5EBF"/>
    <w:rsid w:val="4BD9D0DF"/>
    <w:rsid w:val="4D61EF26"/>
    <w:rsid w:val="4EA5C72E"/>
    <w:rsid w:val="4F577D35"/>
    <w:rsid w:val="50B82443"/>
    <w:rsid w:val="5117CDD4"/>
    <w:rsid w:val="512357E8"/>
    <w:rsid w:val="517D8727"/>
    <w:rsid w:val="5207521F"/>
    <w:rsid w:val="536A8448"/>
    <w:rsid w:val="5437FBCD"/>
    <w:rsid w:val="54AC9BAD"/>
    <w:rsid w:val="5786202A"/>
    <w:rsid w:val="580D77DC"/>
    <w:rsid w:val="597FD182"/>
    <w:rsid w:val="5B30A1CC"/>
    <w:rsid w:val="617AC644"/>
    <w:rsid w:val="61FCCC3E"/>
    <w:rsid w:val="6552DE47"/>
    <w:rsid w:val="66640318"/>
    <w:rsid w:val="6A459C62"/>
    <w:rsid w:val="6BB0D24B"/>
    <w:rsid w:val="6BC299FA"/>
    <w:rsid w:val="6FE99DA5"/>
    <w:rsid w:val="73688EBB"/>
    <w:rsid w:val="76142708"/>
    <w:rsid w:val="76634F2D"/>
    <w:rsid w:val="7AB2E98D"/>
    <w:rsid w:val="7C2FE7E7"/>
    <w:rsid w:val="7D2108A0"/>
    <w:rsid w:val="7D9E6459"/>
    <w:rsid w:val="7FAD50BD"/>
    <w:rsid w:val="7FE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E6F5"/>
  <w15:chartTrackingRefBased/>
  <w15:docId w15:val="{7EA6DC96-EA6E-434A-B4CA-9788FAD9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2D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22D2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umerstrony">
    <w:name w:val="page number"/>
    <w:basedOn w:val="Domylnaczcionkaakapitu"/>
    <w:semiHidden/>
    <w:rsid w:val="00B22D21"/>
  </w:style>
  <w:style w:type="paragraph" w:styleId="Nagwek">
    <w:name w:val="header"/>
    <w:basedOn w:val="Normalny"/>
    <w:link w:val="NagwekZnak"/>
    <w:uiPriority w:val="99"/>
    <w:unhideWhenUsed/>
    <w:rsid w:val="00B22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D21"/>
    <w:rPr>
      <w:kern w:val="0"/>
      <w14:ligatures w14:val="none"/>
    </w:rPr>
  </w:style>
  <w:style w:type="paragraph" w:styleId="Akapitzlist">
    <w:name w:val="List Paragraph"/>
    <w:basedOn w:val="Normalny"/>
    <w:qFormat/>
    <w:rsid w:val="00B22D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A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A1C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A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A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A1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A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6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6DF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DFB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09431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FE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1B2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181B2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2D237-7FED-4C6F-9B6F-17EE62EB7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C1D18-EF7F-4626-8920-F60D20128D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30960-6239-4092-84D5-4BDDF536DA63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4.xml><?xml version="1.0" encoding="utf-8"?>
<ds:datastoreItem xmlns:ds="http://schemas.openxmlformats.org/officeDocument/2006/customXml" ds:itemID="{87AB6C68-733C-4EBD-A2C6-F063A5346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4307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Magdalena Klasa</cp:lastModifiedBy>
  <cp:revision>10</cp:revision>
  <dcterms:created xsi:type="dcterms:W3CDTF">2024-07-30T12:44:00Z</dcterms:created>
  <dcterms:modified xsi:type="dcterms:W3CDTF">2024-10-01T09:31:00Z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